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EFBA1" w14:textId="0627DD7C" w:rsidR="00551702" w:rsidRPr="00C96948" w:rsidRDefault="00551702" w:rsidP="00E37043">
      <w:pPr>
        <w:spacing w:after="0"/>
        <w:jc w:val="both"/>
        <w:rPr>
          <w:rFonts w:cstheme="minorHAnsi"/>
          <w:b/>
          <w:bCs/>
          <w:sz w:val="24"/>
          <w:szCs w:val="24"/>
        </w:rPr>
      </w:pPr>
      <w:r w:rsidRPr="00C96948">
        <w:rPr>
          <w:rFonts w:cstheme="minorHAnsi"/>
          <w:b/>
          <w:bCs/>
          <w:sz w:val="24"/>
          <w:szCs w:val="24"/>
        </w:rPr>
        <w:t xml:space="preserve">worshipping together while </w:t>
      </w:r>
      <w:r w:rsidR="00E84AC0" w:rsidRPr="00C96948">
        <w:rPr>
          <w:rFonts w:cstheme="minorHAnsi"/>
          <w:b/>
          <w:bCs/>
          <w:sz w:val="24"/>
          <w:szCs w:val="24"/>
        </w:rPr>
        <w:t xml:space="preserve">we are </w:t>
      </w:r>
      <w:r w:rsidRPr="00C96948">
        <w:rPr>
          <w:rFonts w:cstheme="minorHAnsi"/>
          <w:b/>
          <w:bCs/>
          <w:sz w:val="24"/>
          <w:szCs w:val="24"/>
        </w:rPr>
        <w:t xml:space="preserve">apart </w:t>
      </w:r>
    </w:p>
    <w:p w14:paraId="1DCA297A" w14:textId="166D7256" w:rsidR="006B3760" w:rsidRPr="00C96948" w:rsidRDefault="00551702" w:rsidP="00E37043">
      <w:pPr>
        <w:spacing w:after="0"/>
        <w:jc w:val="both"/>
        <w:rPr>
          <w:rFonts w:cstheme="minorHAnsi"/>
          <w:b/>
          <w:bCs/>
          <w:sz w:val="24"/>
          <w:szCs w:val="24"/>
          <w:u w:val="single"/>
        </w:rPr>
      </w:pPr>
      <w:r w:rsidRPr="00C96948">
        <w:rPr>
          <w:rFonts w:cstheme="minorHAnsi"/>
          <w:b/>
          <w:bCs/>
          <w:sz w:val="24"/>
          <w:szCs w:val="24"/>
          <w:u w:val="single"/>
        </w:rPr>
        <w:t xml:space="preserve">Morning Prayer for </w:t>
      </w:r>
      <w:r w:rsidR="006B3760" w:rsidRPr="00C96948">
        <w:rPr>
          <w:rFonts w:cstheme="minorHAnsi"/>
          <w:b/>
          <w:bCs/>
          <w:sz w:val="24"/>
          <w:szCs w:val="24"/>
          <w:u w:val="single"/>
        </w:rPr>
        <w:t xml:space="preserve">Wednesday </w:t>
      </w:r>
      <w:r w:rsidR="005C5FB7" w:rsidRPr="00C96948">
        <w:rPr>
          <w:rFonts w:cstheme="minorHAnsi"/>
          <w:b/>
          <w:bCs/>
          <w:sz w:val="24"/>
          <w:szCs w:val="24"/>
          <w:u w:val="single"/>
        </w:rPr>
        <w:t>8 July</w:t>
      </w:r>
      <w:r w:rsidR="006B3760" w:rsidRPr="00C96948">
        <w:rPr>
          <w:rFonts w:cstheme="minorHAnsi"/>
          <w:b/>
          <w:bCs/>
          <w:sz w:val="24"/>
          <w:szCs w:val="24"/>
          <w:u w:val="single"/>
        </w:rPr>
        <w:t xml:space="preserve"> 2020</w:t>
      </w:r>
    </w:p>
    <w:p w14:paraId="0D1F79BC" w14:textId="77777777" w:rsidR="00551702" w:rsidRPr="00C96948" w:rsidRDefault="00551702" w:rsidP="00E37043">
      <w:pPr>
        <w:spacing w:after="0"/>
        <w:jc w:val="both"/>
        <w:rPr>
          <w:rFonts w:cstheme="minorHAnsi"/>
          <w:sz w:val="24"/>
          <w:szCs w:val="24"/>
        </w:rPr>
      </w:pPr>
    </w:p>
    <w:p w14:paraId="6FA60043" w14:textId="6745A574" w:rsidR="006B3760" w:rsidRPr="00C96948" w:rsidRDefault="006B3760" w:rsidP="00E37043">
      <w:pPr>
        <w:jc w:val="both"/>
        <w:rPr>
          <w:rFonts w:cstheme="minorHAnsi"/>
          <w:sz w:val="24"/>
          <w:szCs w:val="24"/>
        </w:rPr>
      </w:pPr>
      <w:r w:rsidRPr="00C96948">
        <w:rPr>
          <w:rFonts w:cstheme="minorHAnsi"/>
          <w:b/>
          <w:bCs/>
          <w:sz w:val="24"/>
          <w:szCs w:val="24"/>
        </w:rPr>
        <w:t>Readings</w:t>
      </w:r>
      <w:r w:rsidRPr="00C96948">
        <w:rPr>
          <w:rFonts w:cstheme="minorHAnsi"/>
          <w:sz w:val="24"/>
          <w:szCs w:val="24"/>
        </w:rPr>
        <w:t xml:space="preserve">: Psalm </w:t>
      </w:r>
      <w:r w:rsidR="006847DE" w:rsidRPr="00C96948">
        <w:rPr>
          <w:rFonts w:cstheme="minorHAnsi"/>
          <w:sz w:val="24"/>
          <w:szCs w:val="24"/>
        </w:rPr>
        <w:t>145.8-15</w:t>
      </w:r>
      <w:r w:rsidR="00B37140" w:rsidRPr="00C96948">
        <w:rPr>
          <w:rFonts w:cstheme="minorHAnsi"/>
          <w:sz w:val="24"/>
          <w:szCs w:val="24"/>
        </w:rPr>
        <w:t>,</w:t>
      </w:r>
      <w:r w:rsidRPr="00C96948">
        <w:rPr>
          <w:rFonts w:cstheme="minorHAnsi"/>
          <w:sz w:val="24"/>
          <w:szCs w:val="24"/>
        </w:rPr>
        <w:t xml:space="preserve"> </w:t>
      </w:r>
      <w:r w:rsidR="005C5FB7" w:rsidRPr="00C96948">
        <w:rPr>
          <w:rFonts w:cstheme="minorHAnsi"/>
          <w:sz w:val="24"/>
          <w:szCs w:val="24"/>
        </w:rPr>
        <w:t>Genesis 24.34-67</w:t>
      </w:r>
    </w:p>
    <w:p w14:paraId="4E650D77" w14:textId="7457137E" w:rsidR="006B3760" w:rsidRPr="00C96948" w:rsidRDefault="0035108F" w:rsidP="00E37043">
      <w:pPr>
        <w:jc w:val="both"/>
        <w:rPr>
          <w:rFonts w:cstheme="minorHAnsi"/>
          <w:b/>
          <w:bCs/>
          <w:sz w:val="24"/>
          <w:szCs w:val="24"/>
        </w:rPr>
      </w:pPr>
      <w:r>
        <w:rPr>
          <w:rFonts w:cstheme="minorHAnsi"/>
          <w:b/>
          <w:bCs/>
          <w:sz w:val="24"/>
          <w:szCs w:val="24"/>
        </w:rPr>
        <w:t>Introduction</w:t>
      </w:r>
    </w:p>
    <w:p w14:paraId="26C3BBCF" w14:textId="6845E228" w:rsidR="00B923C3" w:rsidRDefault="00C96948" w:rsidP="00E37043">
      <w:pPr>
        <w:jc w:val="both"/>
        <w:rPr>
          <w:rFonts w:cstheme="minorHAnsi"/>
          <w:bCs/>
          <w:sz w:val="24"/>
          <w:szCs w:val="24"/>
        </w:rPr>
      </w:pPr>
      <w:r w:rsidRPr="00C96948">
        <w:rPr>
          <w:rFonts w:cstheme="minorHAnsi"/>
          <w:bCs/>
          <w:sz w:val="24"/>
          <w:szCs w:val="24"/>
        </w:rPr>
        <w:t>Las</w:t>
      </w:r>
      <w:r>
        <w:rPr>
          <w:rFonts w:cstheme="minorHAnsi"/>
          <w:bCs/>
          <w:sz w:val="24"/>
          <w:szCs w:val="24"/>
        </w:rPr>
        <w:t xml:space="preserve">t week we read from Genesis 21 about a feast to celebrate Isaac being weaned and heard about Abraham sending Hagar and Ishmael into the wilderness.  </w:t>
      </w:r>
      <w:r w:rsidR="000C296E">
        <w:rPr>
          <w:rFonts w:cstheme="minorHAnsi"/>
          <w:bCs/>
          <w:sz w:val="24"/>
          <w:szCs w:val="24"/>
        </w:rPr>
        <w:t xml:space="preserve">In our passage from </w:t>
      </w:r>
      <w:r>
        <w:rPr>
          <w:rFonts w:cstheme="minorHAnsi"/>
          <w:bCs/>
          <w:sz w:val="24"/>
          <w:szCs w:val="24"/>
        </w:rPr>
        <w:t xml:space="preserve">chapter 24 </w:t>
      </w:r>
      <w:r w:rsidR="000C296E">
        <w:rPr>
          <w:rFonts w:cstheme="minorHAnsi"/>
          <w:bCs/>
          <w:sz w:val="24"/>
          <w:szCs w:val="24"/>
        </w:rPr>
        <w:t xml:space="preserve">today time has moved on </w:t>
      </w:r>
      <w:r>
        <w:rPr>
          <w:rFonts w:cstheme="minorHAnsi"/>
          <w:bCs/>
          <w:sz w:val="24"/>
          <w:szCs w:val="24"/>
        </w:rPr>
        <w:t>and Isaac is</w:t>
      </w:r>
      <w:r w:rsidR="000C296E">
        <w:rPr>
          <w:rFonts w:cstheme="minorHAnsi"/>
          <w:bCs/>
          <w:sz w:val="24"/>
          <w:szCs w:val="24"/>
        </w:rPr>
        <w:t xml:space="preserve"> now</w:t>
      </w:r>
      <w:r>
        <w:rPr>
          <w:rFonts w:cstheme="minorHAnsi"/>
          <w:bCs/>
          <w:sz w:val="24"/>
          <w:szCs w:val="24"/>
        </w:rPr>
        <w:t xml:space="preserve"> 40</w:t>
      </w:r>
      <w:r w:rsidR="00E83C05">
        <w:rPr>
          <w:rFonts w:cstheme="minorHAnsi"/>
          <w:bCs/>
          <w:sz w:val="24"/>
          <w:szCs w:val="24"/>
        </w:rPr>
        <w:t xml:space="preserve"> years old</w:t>
      </w:r>
      <w:r>
        <w:rPr>
          <w:rFonts w:cstheme="minorHAnsi"/>
          <w:bCs/>
          <w:sz w:val="24"/>
          <w:szCs w:val="24"/>
        </w:rPr>
        <w:t xml:space="preserve">.  </w:t>
      </w:r>
      <w:r w:rsidR="000C296E">
        <w:rPr>
          <w:rFonts w:cstheme="minorHAnsi"/>
          <w:bCs/>
          <w:sz w:val="24"/>
          <w:szCs w:val="24"/>
        </w:rPr>
        <w:t>Sarah, Isaac’s mother, has died and Abraham is an old man.</w:t>
      </w:r>
      <w:r w:rsidR="004441DB">
        <w:rPr>
          <w:rFonts w:cstheme="minorHAnsi"/>
          <w:bCs/>
          <w:sz w:val="24"/>
          <w:szCs w:val="24"/>
        </w:rPr>
        <w:t xml:space="preserve">  </w:t>
      </w:r>
    </w:p>
    <w:p w14:paraId="4EBCF485" w14:textId="4B93C7DA" w:rsidR="009F1289" w:rsidRDefault="009F1289" w:rsidP="00E37043">
      <w:pPr>
        <w:jc w:val="both"/>
        <w:rPr>
          <w:rFonts w:cstheme="minorHAnsi"/>
          <w:bCs/>
          <w:sz w:val="24"/>
          <w:szCs w:val="24"/>
        </w:rPr>
      </w:pPr>
      <w:r>
        <w:rPr>
          <w:rFonts w:cstheme="minorHAnsi"/>
          <w:bCs/>
          <w:sz w:val="24"/>
          <w:szCs w:val="24"/>
        </w:rPr>
        <w:t>Abraham has sent his trusted servant back to his homeland in Mesopotamia to find a bride for Isaac</w:t>
      </w:r>
      <w:r w:rsidR="006B7DF4">
        <w:rPr>
          <w:rFonts w:cstheme="minorHAnsi"/>
          <w:bCs/>
          <w:sz w:val="24"/>
          <w:szCs w:val="24"/>
        </w:rPr>
        <w:t xml:space="preserve">.  </w:t>
      </w:r>
      <w:r w:rsidR="0018435E">
        <w:rPr>
          <w:rFonts w:cstheme="minorHAnsi"/>
          <w:bCs/>
          <w:sz w:val="24"/>
          <w:szCs w:val="24"/>
        </w:rPr>
        <w:t>We are</w:t>
      </w:r>
      <w:r w:rsidR="006B7DF4">
        <w:rPr>
          <w:rFonts w:cstheme="minorHAnsi"/>
          <w:bCs/>
          <w:sz w:val="24"/>
          <w:szCs w:val="24"/>
        </w:rPr>
        <w:t xml:space="preserve"> told earlier in the chapter that the servant took 10 camels loaded with all kinds of good things.</w:t>
      </w:r>
      <w:r w:rsidR="0018435E">
        <w:rPr>
          <w:rFonts w:cstheme="minorHAnsi"/>
          <w:bCs/>
          <w:sz w:val="24"/>
          <w:szCs w:val="24"/>
        </w:rPr>
        <w:t xml:space="preserve">  </w:t>
      </w:r>
      <w:r w:rsidR="004441DB">
        <w:rPr>
          <w:rFonts w:cstheme="minorHAnsi"/>
          <w:bCs/>
          <w:sz w:val="24"/>
          <w:szCs w:val="24"/>
        </w:rPr>
        <w:t xml:space="preserve">The town of </w:t>
      </w:r>
      <w:proofErr w:type="spellStart"/>
      <w:r w:rsidR="006B7DF4">
        <w:rPr>
          <w:rFonts w:cstheme="minorHAnsi"/>
          <w:bCs/>
          <w:sz w:val="24"/>
          <w:szCs w:val="24"/>
        </w:rPr>
        <w:t>Nahor</w:t>
      </w:r>
      <w:proofErr w:type="spellEnd"/>
      <w:r w:rsidR="006B7DF4">
        <w:rPr>
          <w:rFonts w:cstheme="minorHAnsi"/>
          <w:bCs/>
          <w:sz w:val="24"/>
          <w:szCs w:val="24"/>
        </w:rPr>
        <w:t xml:space="preserve"> is </w:t>
      </w:r>
      <w:r w:rsidR="0018435E">
        <w:rPr>
          <w:rFonts w:cstheme="minorHAnsi"/>
          <w:bCs/>
          <w:sz w:val="24"/>
          <w:szCs w:val="24"/>
        </w:rPr>
        <w:t xml:space="preserve">approximately </w:t>
      </w:r>
      <w:r w:rsidR="006B7DF4">
        <w:rPr>
          <w:rFonts w:cstheme="minorHAnsi"/>
          <w:bCs/>
          <w:sz w:val="24"/>
          <w:szCs w:val="24"/>
        </w:rPr>
        <w:t>435 miles away</w:t>
      </w:r>
      <w:r w:rsidR="0018435E">
        <w:rPr>
          <w:rFonts w:cstheme="minorHAnsi"/>
          <w:bCs/>
          <w:sz w:val="24"/>
          <w:szCs w:val="24"/>
        </w:rPr>
        <w:t>, c</w:t>
      </w:r>
      <w:r w:rsidR="006B7DF4">
        <w:rPr>
          <w:rFonts w:cstheme="minorHAnsi"/>
          <w:bCs/>
          <w:sz w:val="24"/>
          <w:szCs w:val="24"/>
        </w:rPr>
        <w:t xml:space="preserve">amels can travel an average of 25 miles a day so that makes it at least a </w:t>
      </w:r>
      <w:r w:rsidR="0018435E">
        <w:rPr>
          <w:rFonts w:cstheme="minorHAnsi"/>
          <w:bCs/>
          <w:sz w:val="24"/>
          <w:szCs w:val="24"/>
        </w:rPr>
        <w:t>17-day</w:t>
      </w:r>
      <w:r w:rsidR="006B7DF4">
        <w:rPr>
          <w:rFonts w:cstheme="minorHAnsi"/>
          <w:bCs/>
          <w:sz w:val="24"/>
          <w:szCs w:val="24"/>
        </w:rPr>
        <w:t xml:space="preserve"> </w:t>
      </w:r>
      <w:r w:rsidR="004441DB">
        <w:rPr>
          <w:rFonts w:cstheme="minorHAnsi"/>
          <w:bCs/>
          <w:sz w:val="24"/>
          <w:szCs w:val="24"/>
        </w:rPr>
        <w:t>one-way</w:t>
      </w:r>
      <w:r w:rsidR="006B7DF4">
        <w:rPr>
          <w:rFonts w:cstheme="minorHAnsi"/>
          <w:bCs/>
          <w:sz w:val="24"/>
          <w:szCs w:val="24"/>
        </w:rPr>
        <w:t xml:space="preserve"> journey</w:t>
      </w:r>
      <w:r w:rsidR="0018435E">
        <w:rPr>
          <w:rFonts w:cstheme="minorHAnsi"/>
          <w:bCs/>
          <w:sz w:val="24"/>
          <w:szCs w:val="24"/>
        </w:rPr>
        <w:t xml:space="preserve"> – quite an undertaking.  In our reading the servant is relating the events that led to him meeting Rebekah</w:t>
      </w:r>
      <w:r w:rsidR="004441DB">
        <w:rPr>
          <w:rFonts w:cstheme="minorHAnsi"/>
          <w:bCs/>
          <w:sz w:val="24"/>
          <w:szCs w:val="24"/>
        </w:rPr>
        <w:t xml:space="preserve"> and believing that she is the one God has chosen to be Isaac’s wife</w:t>
      </w:r>
      <w:r w:rsidR="0018435E">
        <w:rPr>
          <w:rFonts w:cstheme="minorHAnsi"/>
          <w:bCs/>
          <w:sz w:val="24"/>
          <w:szCs w:val="24"/>
        </w:rPr>
        <w:t>.  He is talking to Rebekah’s father and brother after Rebekah has taken him and his entourage to her house.</w:t>
      </w:r>
      <w:r w:rsidR="001D3D9D">
        <w:rPr>
          <w:rFonts w:cstheme="minorHAnsi"/>
          <w:bCs/>
          <w:sz w:val="24"/>
          <w:szCs w:val="24"/>
        </w:rPr>
        <w:t xml:space="preserve">  </w:t>
      </w:r>
      <w:proofErr w:type="gramStart"/>
      <w:r w:rsidR="001D3D9D">
        <w:rPr>
          <w:rFonts w:cstheme="minorHAnsi"/>
          <w:bCs/>
          <w:sz w:val="24"/>
          <w:szCs w:val="24"/>
        </w:rPr>
        <w:t>Let’s</w:t>
      </w:r>
      <w:proofErr w:type="gramEnd"/>
      <w:r w:rsidR="001D3D9D">
        <w:rPr>
          <w:rFonts w:cstheme="minorHAnsi"/>
          <w:bCs/>
          <w:sz w:val="24"/>
          <w:szCs w:val="24"/>
        </w:rPr>
        <w:t xml:space="preserve"> focus on that series of events.</w:t>
      </w:r>
    </w:p>
    <w:p w14:paraId="7F66D26E" w14:textId="27D7D105" w:rsidR="0035108F" w:rsidRPr="0035108F" w:rsidRDefault="0035108F" w:rsidP="00E37043">
      <w:pPr>
        <w:jc w:val="both"/>
        <w:rPr>
          <w:rFonts w:cstheme="minorHAnsi"/>
          <w:b/>
          <w:sz w:val="24"/>
          <w:szCs w:val="24"/>
        </w:rPr>
      </w:pPr>
      <w:r>
        <w:rPr>
          <w:rFonts w:cstheme="minorHAnsi"/>
          <w:b/>
          <w:sz w:val="24"/>
          <w:szCs w:val="24"/>
        </w:rPr>
        <w:t>Genesis 24.34-51</w:t>
      </w:r>
    </w:p>
    <w:p w14:paraId="0696DA72" w14:textId="0AAE5042" w:rsidR="0018435E" w:rsidRDefault="0018435E" w:rsidP="00E37043">
      <w:pPr>
        <w:jc w:val="both"/>
        <w:rPr>
          <w:rFonts w:cstheme="minorHAnsi"/>
          <w:bCs/>
          <w:sz w:val="24"/>
          <w:szCs w:val="24"/>
        </w:rPr>
      </w:pPr>
      <w:r>
        <w:rPr>
          <w:rFonts w:cstheme="minorHAnsi"/>
          <w:bCs/>
          <w:sz w:val="24"/>
          <w:szCs w:val="24"/>
        </w:rPr>
        <w:t xml:space="preserve">The servant explains that </w:t>
      </w:r>
      <w:r w:rsidR="004441DB">
        <w:rPr>
          <w:rFonts w:cstheme="minorHAnsi"/>
          <w:bCs/>
          <w:sz w:val="24"/>
          <w:szCs w:val="24"/>
        </w:rPr>
        <w:t xml:space="preserve">his master Abraham has been richly blessed by God.  </w:t>
      </w:r>
      <w:r w:rsidR="00156B14">
        <w:rPr>
          <w:rFonts w:cstheme="minorHAnsi"/>
          <w:bCs/>
          <w:sz w:val="24"/>
          <w:szCs w:val="24"/>
        </w:rPr>
        <w:t xml:space="preserve">He emphasises Abraham’s faith when he mentions Abraham’s response to his question about a woman being willing to return with him.  </w:t>
      </w:r>
    </w:p>
    <w:p w14:paraId="77A360F5" w14:textId="4E1F6604" w:rsidR="00156B14" w:rsidRDefault="00156B14" w:rsidP="00156B14">
      <w:pPr>
        <w:jc w:val="both"/>
        <w:rPr>
          <w:rFonts w:cstheme="minorHAnsi"/>
          <w:bCs/>
          <w:sz w:val="24"/>
          <w:szCs w:val="24"/>
        </w:rPr>
      </w:pPr>
      <w:r>
        <w:rPr>
          <w:rFonts w:cstheme="minorHAnsi"/>
          <w:bCs/>
          <w:sz w:val="24"/>
          <w:szCs w:val="24"/>
        </w:rPr>
        <w:t>He tells of how he prayed w</w:t>
      </w:r>
      <w:r w:rsidRPr="00156B14">
        <w:rPr>
          <w:rFonts w:cstheme="minorHAnsi"/>
          <w:bCs/>
          <w:sz w:val="24"/>
          <w:szCs w:val="24"/>
        </w:rPr>
        <w:t>hen he arrived at the well</w:t>
      </w:r>
      <w:r>
        <w:rPr>
          <w:rFonts w:cstheme="minorHAnsi"/>
          <w:bCs/>
          <w:sz w:val="24"/>
          <w:szCs w:val="24"/>
        </w:rPr>
        <w:t>, asking God to make his journey a success</w:t>
      </w:r>
      <w:r w:rsidR="00E178B3">
        <w:rPr>
          <w:rFonts w:cstheme="minorHAnsi"/>
          <w:bCs/>
          <w:sz w:val="24"/>
          <w:szCs w:val="24"/>
        </w:rPr>
        <w:t xml:space="preserve">, </w:t>
      </w:r>
      <w:r>
        <w:rPr>
          <w:rFonts w:cstheme="minorHAnsi"/>
          <w:bCs/>
          <w:sz w:val="24"/>
          <w:szCs w:val="24"/>
        </w:rPr>
        <w:t>asking for specific events to happen so that he could know who was the right woman for Isaac</w:t>
      </w:r>
      <w:r w:rsidR="00E178B3">
        <w:rPr>
          <w:rFonts w:cstheme="minorHAnsi"/>
          <w:bCs/>
          <w:sz w:val="24"/>
          <w:szCs w:val="24"/>
        </w:rPr>
        <w:t xml:space="preserve"> and how Rebekah arrived before he had even finished praying.</w:t>
      </w:r>
      <w:r>
        <w:rPr>
          <w:rFonts w:cstheme="minorHAnsi"/>
          <w:bCs/>
          <w:sz w:val="24"/>
          <w:szCs w:val="24"/>
        </w:rPr>
        <w:t xml:space="preserve">  </w:t>
      </w:r>
      <w:r w:rsidR="00E178B3">
        <w:rPr>
          <w:rFonts w:cstheme="minorHAnsi"/>
          <w:bCs/>
          <w:sz w:val="24"/>
          <w:szCs w:val="24"/>
        </w:rPr>
        <w:t>He explains that he asked her for a drink, and she offered to water the camels as well</w:t>
      </w:r>
      <w:r w:rsidR="0035108F">
        <w:rPr>
          <w:rFonts w:cstheme="minorHAnsi"/>
          <w:bCs/>
          <w:sz w:val="24"/>
          <w:szCs w:val="24"/>
        </w:rPr>
        <w:t>,</w:t>
      </w:r>
      <w:r w:rsidR="00E178B3">
        <w:rPr>
          <w:rFonts w:cstheme="minorHAnsi"/>
          <w:bCs/>
          <w:sz w:val="24"/>
          <w:szCs w:val="24"/>
        </w:rPr>
        <w:t xml:space="preserve"> in line with his recent prayer.  </w:t>
      </w:r>
      <w:r>
        <w:rPr>
          <w:rFonts w:cstheme="minorHAnsi"/>
          <w:bCs/>
          <w:sz w:val="24"/>
          <w:szCs w:val="24"/>
        </w:rPr>
        <w:t xml:space="preserve">It was customary for women at the well to draw water for travellers, but it would have been unusual for a woman to offer to water the camels as well.  A thirsty camel can drink </w:t>
      </w:r>
      <w:r w:rsidR="00910FA6">
        <w:rPr>
          <w:rFonts w:cstheme="minorHAnsi"/>
          <w:bCs/>
          <w:sz w:val="24"/>
          <w:szCs w:val="24"/>
        </w:rPr>
        <w:t>between 20-30 gallons of water, and there were 10 of them</w:t>
      </w:r>
      <w:r w:rsidR="00E178B3">
        <w:rPr>
          <w:rFonts w:cstheme="minorHAnsi"/>
          <w:bCs/>
          <w:sz w:val="24"/>
          <w:szCs w:val="24"/>
        </w:rPr>
        <w:t>!</w:t>
      </w:r>
      <w:r w:rsidR="00910FA6">
        <w:rPr>
          <w:rFonts w:cstheme="minorHAnsi"/>
          <w:bCs/>
          <w:sz w:val="24"/>
          <w:szCs w:val="24"/>
        </w:rPr>
        <w:t xml:space="preserve">  That is a huge amount of water to draw from a well, it probably took several hours.</w:t>
      </w:r>
    </w:p>
    <w:p w14:paraId="2D0D705F" w14:textId="3D64229A" w:rsidR="00E178B3" w:rsidRDefault="00E178B3" w:rsidP="00156B14">
      <w:pPr>
        <w:jc w:val="both"/>
        <w:rPr>
          <w:rFonts w:cstheme="minorHAnsi"/>
          <w:bCs/>
          <w:sz w:val="24"/>
          <w:szCs w:val="24"/>
        </w:rPr>
      </w:pPr>
      <w:r>
        <w:rPr>
          <w:rFonts w:cstheme="minorHAnsi"/>
          <w:bCs/>
          <w:sz w:val="24"/>
          <w:szCs w:val="24"/>
        </w:rPr>
        <w:t xml:space="preserve">He then relates how he discovered that Rebekah was </w:t>
      </w:r>
      <w:proofErr w:type="spellStart"/>
      <w:r>
        <w:rPr>
          <w:rFonts w:cstheme="minorHAnsi"/>
          <w:bCs/>
          <w:sz w:val="24"/>
          <w:szCs w:val="24"/>
        </w:rPr>
        <w:t>Bethuel’s</w:t>
      </w:r>
      <w:proofErr w:type="spellEnd"/>
      <w:r>
        <w:rPr>
          <w:rFonts w:cstheme="minorHAnsi"/>
          <w:bCs/>
          <w:sz w:val="24"/>
          <w:szCs w:val="24"/>
        </w:rPr>
        <w:t xml:space="preserve"> daughter and was </w:t>
      </w:r>
      <w:r w:rsidR="0035108F">
        <w:rPr>
          <w:rFonts w:cstheme="minorHAnsi"/>
          <w:bCs/>
          <w:sz w:val="24"/>
          <w:szCs w:val="24"/>
        </w:rPr>
        <w:t xml:space="preserve">even more </w:t>
      </w:r>
      <w:r>
        <w:rPr>
          <w:rFonts w:cstheme="minorHAnsi"/>
          <w:bCs/>
          <w:sz w:val="24"/>
          <w:szCs w:val="24"/>
        </w:rPr>
        <w:t xml:space="preserve">convinced that she was God’s chosen wife for Isaac.  He adorned her in jewellery and then immediately worships God for answering his prayers.  </w:t>
      </w:r>
      <w:proofErr w:type="spellStart"/>
      <w:r>
        <w:rPr>
          <w:rFonts w:cstheme="minorHAnsi"/>
          <w:bCs/>
          <w:sz w:val="24"/>
          <w:szCs w:val="24"/>
        </w:rPr>
        <w:t>Bethuel</w:t>
      </w:r>
      <w:proofErr w:type="spellEnd"/>
      <w:r>
        <w:rPr>
          <w:rFonts w:cstheme="minorHAnsi"/>
          <w:bCs/>
          <w:sz w:val="24"/>
          <w:szCs w:val="24"/>
        </w:rPr>
        <w:t xml:space="preserve"> and Laban are so moved by his story that they too are </w:t>
      </w:r>
      <w:r w:rsidR="001D3D9D">
        <w:rPr>
          <w:rFonts w:cstheme="minorHAnsi"/>
          <w:bCs/>
          <w:sz w:val="24"/>
          <w:szCs w:val="24"/>
        </w:rPr>
        <w:t xml:space="preserve">convinced that the Lord wants Rebekah to be Isaac’s wife.  </w:t>
      </w:r>
      <w:r>
        <w:rPr>
          <w:rFonts w:cstheme="minorHAnsi"/>
          <w:bCs/>
          <w:sz w:val="24"/>
          <w:szCs w:val="24"/>
        </w:rPr>
        <w:t xml:space="preserve"> </w:t>
      </w:r>
    </w:p>
    <w:p w14:paraId="1772D6A3" w14:textId="1BEAEABD" w:rsidR="001D3D9D" w:rsidRDefault="0035108F" w:rsidP="00156B14">
      <w:pPr>
        <w:jc w:val="both"/>
        <w:rPr>
          <w:rFonts w:cstheme="minorHAnsi"/>
          <w:b/>
          <w:sz w:val="24"/>
          <w:szCs w:val="24"/>
        </w:rPr>
      </w:pPr>
      <w:r>
        <w:rPr>
          <w:rFonts w:cstheme="minorHAnsi"/>
          <w:b/>
          <w:sz w:val="24"/>
          <w:szCs w:val="24"/>
        </w:rPr>
        <w:t>Reflection</w:t>
      </w:r>
    </w:p>
    <w:p w14:paraId="489538CD" w14:textId="41F7B914" w:rsidR="00FD5267" w:rsidRDefault="0035108F" w:rsidP="00156B14">
      <w:pPr>
        <w:jc w:val="both"/>
        <w:rPr>
          <w:rFonts w:cstheme="minorHAnsi"/>
          <w:bCs/>
          <w:sz w:val="24"/>
          <w:szCs w:val="24"/>
        </w:rPr>
      </w:pPr>
      <w:r>
        <w:rPr>
          <w:rFonts w:cstheme="minorHAnsi"/>
          <w:bCs/>
          <w:sz w:val="24"/>
          <w:szCs w:val="24"/>
        </w:rPr>
        <w:t xml:space="preserve">Abraham was a man of huge faith.  He was confident that God would provide a wife for Isaac and told his servant that the Lord would send an angel with him on his mission to ensure his success.  </w:t>
      </w:r>
      <w:r w:rsidR="00FD5267">
        <w:rPr>
          <w:rFonts w:cstheme="minorHAnsi"/>
          <w:bCs/>
          <w:sz w:val="24"/>
          <w:szCs w:val="24"/>
        </w:rPr>
        <w:t>What can we do to increase our knowledge of and faith in God?</w:t>
      </w:r>
      <w:r w:rsidR="00FD5267" w:rsidRPr="00FD5267">
        <w:rPr>
          <w:rFonts w:cstheme="minorHAnsi"/>
          <w:bCs/>
          <w:sz w:val="24"/>
          <w:szCs w:val="24"/>
        </w:rPr>
        <w:t xml:space="preserve"> </w:t>
      </w:r>
      <w:r w:rsidR="00FD5267">
        <w:rPr>
          <w:rFonts w:cstheme="minorHAnsi"/>
          <w:bCs/>
          <w:sz w:val="24"/>
          <w:szCs w:val="24"/>
        </w:rPr>
        <w:t xml:space="preserve">How can we demonstrate our confidence that God will do what he has said he will?  </w:t>
      </w:r>
    </w:p>
    <w:p w14:paraId="7A0A5567" w14:textId="624FC987" w:rsidR="00DC357E" w:rsidRDefault="0035108F" w:rsidP="00156B14">
      <w:pPr>
        <w:jc w:val="both"/>
        <w:rPr>
          <w:rFonts w:cstheme="minorHAnsi"/>
          <w:bCs/>
          <w:sz w:val="24"/>
          <w:szCs w:val="24"/>
        </w:rPr>
      </w:pPr>
      <w:r>
        <w:rPr>
          <w:rFonts w:cstheme="minorHAnsi"/>
          <w:bCs/>
          <w:sz w:val="24"/>
          <w:szCs w:val="24"/>
        </w:rPr>
        <w:lastRenderedPageBreak/>
        <w:t>Abraham’s faith seems to have rubbed off on his servant.  He prays to his master’s God when he arrives at the well.  His prayer is</w:t>
      </w:r>
      <w:r w:rsidR="00FD5267">
        <w:rPr>
          <w:rFonts w:cstheme="minorHAnsi"/>
          <w:bCs/>
          <w:sz w:val="24"/>
          <w:szCs w:val="24"/>
        </w:rPr>
        <w:t xml:space="preserve"> not long and drawn out, it is</w:t>
      </w:r>
      <w:r>
        <w:rPr>
          <w:rFonts w:cstheme="minorHAnsi"/>
          <w:bCs/>
          <w:sz w:val="24"/>
          <w:szCs w:val="24"/>
        </w:rPr>
        <w:t xml:space="preserve"> specific and</w:t>
      </w:r>
      <w:r w:rsidR="00FD5267">
        <w:rPr>
          <w:rFonts w:cstheme="minorHAnsi"/>
          <w:bCs/>
          <w:sz w:val="24"/>
          <w:szCs w:val="24"/>
        </w:rPr>
        <w:t>,</w:t>
      </w:r>
      <w:r>
        <w:rPr>
          <w:rFonts w:cstheme="minorHAnsi"/>
          <w:bCs/>
          <w:sz w:val="24"/>
          <w:szCs w:val="24"/>
        </w:rPr>
        <w:t xml:space="preserve"> as we saw earlier, a little unlikely to be fulfilled.  </w:t>
      </w:r>
      <w:r w:rsidR="00FD5267">
        <w:rPr>
          <w:rFonts w:cstheme="minorHAnsi"/>
          <w:bCs/>
          <w:sz w:val="24"/>
          <w:szCs w:val="24"/>
        </w:rPr>
        <w:t xml:space="preserve">He also immediately and obviously worships God as soon as he realises God has answered his prayer.  He </w:t>
      </w:r>
      <w:proofErr w:type="gramStart"/>
      <w:r w:rsidR="00FD5267">
        <w:rPr>
          <w:rFonts w:cstheme="minorHAnsi"/>
          <w:bCs/>
          <w:sz w:val="24"/>
          <w:szCs w:val="24"/>
        </w:rPr>
        <w:t>doesn’t</w:t>
      </w:r>
      <w:proofErr w:type="gramEnd"/>
      <w:r w:rsidR="00FD5267">
        <w:rPr>
          <w:rFonts w:cstheme="minorHAnsi"/>
          <w:bCs/>
          <w:sz w:val="24"/>
          <w:szCs w:val="24"/>
        </w:rPr>
        <w:t xml:space="preserve"> wait until he is alone, he just breaks spontaneously into praise.  </w:t>
      </w:r>
      <w:r w:rsidR="00D7375B">
        <w:rPr>
          <w:rFonts w:cstheme="minorHAnsi"/>
          <w:bCs/>
          <w:sz w:val="24"/>
          <w:szCs w:val="24"/>
        </w:rPr>
        <w:t>Can we find ways to pray throughout the day?  Can we learn something about short, specific prayers from this narrative?  How often do we burst into spontaneous praise?  Are there times when we have supressed praise or put it off until later because of what others may think?</w:t>
      </w:r>
    </w:p>
    <w:p w14:paraId="29F335C2" w14:textId="04F73F10" w:rsidR="00DC357E" w:rsidRDefault="00DC357E" w:rsidP="00156B14">
      <w:pPr>
        <w:jc w:val="both"/>
        <w:rPr>
          <w:rFonts w:cstheme="minorHAnsi"/>
          <w:bCs/>
          <w:sz w:val="24"/>
          <w:szCs w:val="24"/>
        </w:rPr>
      </w:pPr>
      <w:r>
        <w:rPr>
          <w:rFonts w:cstheme="minorHAnsi"/>
          <w:bCs/>
          <w:sz w:val="24"/>
          <w:szCs w:val="24"/>
        </w:rPr>
        <w:t>Rebekah is willing to help Abraham’s servant, even though he is a stranger.  She gives him what he asks for and then gives way more than he asked for.  Are there times when we could offer something a stranger might need.  Are there ways we could be as generous as Rebekah?</w:t>
      </w:r>
    </w:p>
    <w:p w14:paraId="224ECFA5" w14:textId="195FAEF6" w:rsidR="00D7375B" w:rsidRDefault="00FD5267" w:rsidP="00156B14">
      <w:pPr>
        <w:jc w:val="both"/>
        <w:rPr>
          <w:rFonts w:ascii="Calibri" w:hAnsi="Calibri" w:cs="Calibri"/>
          <w:bCs/>
          <w:sz w:val="24"/>
          <w:szCs w:val="24"/>
        </w:rPr>
      </w:pPr>
      <w:r w:rsidRPr="00FD5267">
        <w:rPr>
          <w:rFonts w:ascii="Calibri" w:hAnsi="Calibri" w:cs="Calibri"/>
          <w:bCs/>
          <w:sz w:val="24"/>
          <w:szCs w:val="24"/>
        </w:rPr>
        <w:t xml:space="preserve">Because of the way Abraham’s servant has relayed the details to </w:t>
      </w:r>
      <w:proofErr w:type="spellStart"/>
      <w:r w:rsidRPr="00FD5267">
        <w:rPr>
          <w:rFonts w:ascii="Calibri" w:hAnsi="Calibri" w:cs="Calibri"/>
          <w:bCs/>
          <w:sz w:val="24"/>
          <w:szCs w:val="24"/>
        </w:rPr>
        <w:t>Bethuel</w:t>
      </w:r>
      <w:proofErr w:type="spellEnd"/>
      <w:r w:rsidRPr="00FD5267">
        <w:rPr>
          <w:rFonts w:ascii="Calibri" w:hAnsi="Calibri" w:cs="Calibri"/>
          <w:bCs/>
          <w:sz w:val="24"/>
          <w:szCs w:val="24"/>
        </w:rPr>
        <w:t xml:space="preserve"> and Laban they respond with the only response they could really give: ‘</w:t>
      </w:r>
      <w:r w:rsidRPr="00FD5267">
        <w:rPr>
          <w:rStyle w:val="text"/>
          <w:rFonts w:ascii="Calibri" w:hAnsi="Calibri" w:cs="Calibri"/>
          <w:color w:val="000000"/>
          <w:sz w:val="24"/>
          <w:szCs w:val="24"/>
          <w:shd w:val="clear" w:color="auto" w:fill="FFFFFF"/>
        </w:rPr>
        <w:t>This is from the </w:t>
      </w:r>
      <w:r w:rsidRPr="00FD5267">
        <w:rPr>
          <w:rStyle w:val="small-caps"/>
          <w:rFonts w:ascii="Calibri" w:hAnsi="Calibri" w:cs="Calibri"/>
          <w:smallCaps/>
          <w:color w:val="000000"/>
          <w:sz w:val="24"/>
          <w:szCs w:val="24"/>
          <w:shd w:val="clear" w:color="auto" w:fill="FFFFFF"/>
        </w:rPr>
        <w:t>Lord</w:t>
      </w:r>
      <w:r w:rsidRPr="00FD5267">
        <w:rPr>
          <w:rStyle w:val="text"/>
          <w:rFonts w:ascii="Calibri" w:hAnsi="Calibri" w:cs="Calibri"/>
          <w:color w:val="000000"/>
          <w:sz w:val="24"/>
          <w:szCs w:val="24"/>
          <w:shd w:val="clear" w:color="auto" w:fill="FFFFFF"/>
        </w:rPr>
        <w:t>; we can say nothing to you one way or the other’</w:t>
      </w:r>
      <w:r w:rsidR="00D7375B">
        <w:rPr>
          <w:rFonts w:ascii="Calibri" w:hAnsi="Calibri" w:cs="Calibri"/>
          <w:bCs/>
          <w:sz w:val="24"/>
          <w:szCs w:val="24"/>
        </w:rPr>
        <w:t>.  How can we share our journeys and our stories in a way that helps others to see Jesus?</w:t>
      </w:r>
    </w:p>
    <w:p w14:paraId="06C7E50B" w14:textId="77777777" w:rsidR="00D7375B" w:rsidRPr="00FD5267" w:rsidRDefault="00D7375B" w:rsidP="00D7375B">
      <w:pPr>
        <w:spacing w:after="0"/>
        <w:jc w:val="both"/>
        <w:rPr>
          <w:rFonts w:ascii="Calibri" w:hAnsi="Calibri" w:cs="Calibri"/>
          <w:bCs/>
          <w:sz w:val="24"/>
          <w:szCs w:val="24"/>
        </w:rPr>
      </w:pPr>
    </w:p>
    <w:p w14:paraId="022A5470" w14:textId="0DECBFE5" w:rsidR="00551702" w:rsidRPr="00C96948" w:rsidRDefault="00551702" w:rsidP="00E37043">
      <w:pPr>
        <w:spacing w:after="0"/>
        <w:jc w:val="both"/>
        <w:rPr>
          <w:rFonts w:cstheme="minorHAnsi"/>
          <w:b/>
          <w:bCs/>
          <w:sz w:val="24"/>
          <w:szCs w:val="24"/>
        </w:rPr>
      </w:pPr>
      <w:r w:rsidRPr="00C96948">
        <w:rPr>
          <w:rFonts w:cstheme="minorHAnsi"/>
          <w:b/>
          <w:bCs/>
          <w:sz w:val="24"/>
          <w:szCs w:val="24"/>
        </w:rPr>
        <w:t xml:space="preserve">The Collect </w:t>
      </w:r>
    </w:p>
    <w:p w14:paraId="37E0EE22" w14:textId="36D50E56" w:rsidR="008B77F3" w:rsidRPr="00C96948" w:rsidRDefault="00B923C3" w:rsidP="00B923C3">
      <w:pPr>
        <w:spacing w:after="0" w:line="240" w:lineRule="auto"/>
        <w:jc w:val="both"/>
        <w:rPr>
          <w:rFonts w:cstheme="minorHAnsi"/>
          <w:sz w:val="24"/>
          <w:szCs w:val="24"/>
        </w:rPr>
      </w:pPr>
      <w:r w:rsidRPr="00C96948">
        <w:rPr>
          <w:rFonts w:cstheme="minorHAnsi"/>
          <w:sz w:val="24"/>
          <w:szCs w:val="24"/>
        </w:rPr>
        <w:t>Gracious Father,</w:t>
      </w:r>
    </w:p>
    <w:p w14:paraId="2693D6FB" w14:textId="3F2640FC" w:rsidR="00B923C3" w:rsidRPr="00C96948" w:rsidRDefault="00B923C3" w:rsidP="00B923C3">
      <w:pPr>
        <w:spacing w:after="0" w:line="240" w:lineRule="auto"/>
        <w:jc w:val="both"/>
        <w:rPr>
          <w:rFonts w:cstheme="minorHAnsi"/>
          <w:sz w:val="24"/>
          <w:szCs w:val="24"/>
        </w:rPr>
      </w:pPr>
      <w:r w:rsidRPr="00C96948">
        <w:rPr>
          <w:rFonts w:cstheme="minorHAnsi"/>
          <w:sz w:val="24"/>
          <w:szCs w:val="24"/>
        </w:rPr>
        <w:t>by the obedience of Jesus</w:t>
      </w:r>
    </w:p>
    <w:p w14:paraId="3997CCD4" w14:textId="107AF4AC" w:rsidR="00B923C3" w:rsidRPr="00C96948" w:rsidRDefault="00B923C3" w:rsidP="00B923C3">
      <w:pPr>
        <w:spacing w:after="0" w:line="240" w:lineRule="auto"/>
        <w:jc w:val="both"/>
        <w:rPr>
          <w:rFonts w:cstheme="minorHAnsi"/>
          <w:sz w:val="24"/>
          <w:szCs w:val="24"/>
        </w:rPr>
      </w:pPr>
      <w:r w:rsidRPr="00C96948">
        <w:rPr>
          <w:rFonts w:cstheme="minorHAnsi"/>
          <w:sz w:val="24"/>
          <w:szCs w:val="24"/>
        </w:rPr>
        <w:t>you brought salvation to our wayward world:</w:t>
      </w:r>
    </w:p>
    <w:p w14:paraId="5809296C" w14:textId="33BBC45F" w:rsidR="00B923C3" w:rsidRPr="00C96948" w:rsidRDefault="00B923C3" w:rsidP="00B923C3">
      <w:pPr>
        <w:spacing w:after="0" w:line="240" w:lineRule="auto"/>
        <w:jc w:val="both"/>
        <w:rPr>
          <w:rFonts w:cstheme="minorHAnsi"/>
          <w:sz w:val="24"/>
          <w:szCs w:val="24"/>
        </w:rPr>
      </w:pPr>
      <w:r w:rsidRPr="00C96948">
        <w:rPr>
          <w:rFonts w:cstheme="minorHAnsi"/>
          <w:sz w:val="24"/>
          <w:szCs w:val="24"/>
        </w:rPr>
        <w:t>draw us into harmony with your will,</w:t>
      </w:r>
    </w:p>
    <w:p w14:paraId="45693D77" w14:textId="523B11DB" w:rsidR="00B923C3" w:rsidRPr="00C96948" w:rsidRDefault="00B923C3" w:rsidP="00B923C3">
      <w:pPr>
        <w:spacing w:after="0" w:line="240" w:lineRule="auto"/>
        <w:jc w:val="both"/>
        <w:rPr>
          <w:rFonts w:cstheme="minorHAnsi"/>
          <w:sz w:val="24"/>
          <w:szCs w:val="24"/>
        </w:rPr>
      </w:pPr>
      <w:r w:rsidRPr="00C96948">
        <w:rPr>
          <w:rFonts w:cstheme="minorHAnsi"/>
          <w:sz w:val="24"/>
          <w:szCs w:val="24"/>
        </w:rPr>
        <w:t xml:space="preserve">that we may find all things restored in him, </w:t>
      </w:r>
    </w:p>
    <w:p w14:paraId="3F28D254" w14:textId="3BE9F0DD" w:rsidR="00B923C3" w:rsidRPr="00C96948" w:rsidRDefault="00B923C3" w:rsidP="00B923C3">
      <w:pPr>
        <w:spacing w:after="0" w:line="240" w:lineRule="auto"/>
        <w:jc w:val="both"/>
        <w:rPr>
          <w:rFonts w:cstheme="minorHAnsi"/>
          <w:sz w:val="24"/>
          <w:szCs w:val="24"/>
        </w:rPr>
      </w:pPr>
      <w:r w:rsidRPr="00C96948">
        <w:rPr>
          <w:rFonts w:cstheme="minorHAnsi"/>
          <w:sz w:val="24"/>
          <w:szCs w:val="24"/>
        </w:rPr>
        <w:t>our Saviour Jesus Christ.  Amen.</w:t>
      </w:r>
    </w:p>
    <w:p w14:paraId="34351E01" w14:textId="74CCD7F7" w:rsidR="008D0AC3" w:rsidRPr="00C96948" w:rsidRDefault="008D0AC3" w:rsidP="00E37043">
      <w:pPr>
        <w:spacing w:after="0"/>
        <w:jc w:val="both"/>
        <w:rPr>
          <w:rFonts w:cstheme="minorHAnsi"/>
          <w:sz w:val="24"/>
          <w:szCs w:val="24"/>
        </w:rPr>
      </w:pPr>
    </w:p>
    <w:p w14:paraId="55B8C826" w14:textId="77777777" w:rsidR="00F83598" w:rsidRPr="00C96948" w:rsidRDefault="00F83598" w:rsidP="00F83598">
      <w:pPr>
        <w:jc w:val="both"/>
        <w:rPr>
          <w:rFonts w:cstheme="minorHAnsi"/>
          <w:b/>
          <w:bCs/>
          <w:sz w:val="24"/>
          <w:szCs w:val="24"/>
        </w:rPr>
      </w:pPr>
      <w:r w:rsidRPr="00C96948">
        <w:rPr>
          <w:rFonts w:cstheme="minorHAnsi"/>
          <w:b/>
          <w:bCs/>
          <w:sz w:val="24"/>
          <w:szCs w:val="24"/>
        </w:rPr>
        <w:t>Prayers</w:t>
      </w:r>
    </w:p>
    <w:p w14:paraId="0E922379" w14:textId="47937E9A" w:rsidR="00F83598" w:rsidRPr="00C96948" w:rsidRDefault="003C3ACA" w:rsidP="00E37043">
      <w:pPr>
        <w:spacing w:after="0"/>
        <w:jc w:val="both"/>
        <w:rPr>
          <w:rFonts w:cstheme="minorHAnsi"/>
          <w:sz w:val="24"/>
          <w:szCs w:val="24"/>
        </w:rPr>
      </w:pPr>
      <w:r w:rsidRPr="00C96948">
        <w:rPr>
          <w:rFonts w:cstheme="minorHAnsi"/>
          <w:sz w:val="24"/>
          <w:szCs w:val="24"/>
        </w:rPr>
        <w:t>Including:</w:t>
      </w:r>
    </w:p>
    <w:p w14:paraId="17593F1F" w14:textId="77777777" w:rsidR="00A32199" w:rsidRPr="00C96948" w:rsidRDefault="003C3ACA" w:rsidP="003C3ACA">
      <w:pPr>
        <w:pStyle w:val="ListParagraph"/>
        <w:numPr>
          <w:ilvl w:val="0"/>
          <w:numId w:val="1"/>
        </w:numPr>
        <w:spacing w:after="0"/>
        <w:jc w:val="both"/>
        <w:rPr>
          <w:rFonts w:cstheme="minorHAnsi"/>
          <w:sz w:val="24"/>
          <w:szCs w:val="24"/>
        </w:rPr>
      </w:pPr>
      <w:r w:rsidRPr="00C96948">
        <w:rPr>
          <w:rFonts w:cstheme="minorHAnsi"/>
          <w:sz w:val="24"/>
          <w:szCs w:val="24"/>
        </w:rPr>
        <w:t>Those who are seriously ill with coronavirus and those who are caring for them.</w:t>
      </w:r>
      <w:r w:rsidR="00D937C4" w:rsidRPr="00C96948">
        <w:rPr>
          <w:rFonts w:cstheme="minorHAnsi"/>
          <w:sz w:val="24"/>
          <w:szCs w:val="24"/>
        </w:rPr>
        <w:t xml:space="preserve"> </w:t>
      </w:r>
    </w:p>
    <w:p w14:paraId="1839D946" w14:textId="20DFD9F5" w:rsidR="003C3ACA" w:rsidRPr="00C96948" w:rsidRDefault="00A32199" w:rsidP="003C3ACA">
      <w:pPr>
        <w:pStyle w:val="ListParagraph"/>
        <w:numPr>
          <w:ilvl w:val="0"/>
          <w:numId w:val="1"/>
        </w:numPr>
        <w:spacing w:after="0"/>
        <w:jc w:val="both"/>
        <w:rPr>
          <w:rFonts w:cstheme="minorHAnsi"/>
          <w:sz w:val="24"/>
          <w:szCs w:val="24"/>
        </w:rPr>
      </w:pPr>
      <w:r w:rsidRPr="00C96948">
        <w:rPr>
          <w:rFonts w:cstheme="minorHAnsi"/>
          <w:sz w:val="24"/>
          <w:szCs w:val="24"/>
        </w:rPr>
        <w:t xml:space="preserve">Those known to us who are </w:t>
      </w:r>
      <w:r w:rsidR="00D937C4" w:rsidRPr="00C96948">
        <w:rPr>
          <w:rFonts w:cstheme="minorHAnsi"/>
          <w:sz w:val="24"/>
          <w:szCs w:val="24"/>
        </w:rPr>
        <w:t>unwell</w:t>
      </w:r>
      <w:r w:rsidR="00B923C3" w:rsidRPr="00C96948">
        <w:rPr>
          <w:rFonts w:cstheme="minorHAnsi"/>
          <w:sz w:val="24"/>
          <w:szCs w:val="24"/>
        </w:rPr>
        <w:t xml:space="preserve"> or recovering from illness</w:t>
      </w:r>
      <w:r w:rsidR="00D937C4" w:rsidRPr="00C96948">
        <w:rPr>
          <w:rFonts w:cstheme="minorHAnsi"/>
          <w:sz w:val="24"/>
          <w:szCs w:val="24"/>
        </w:rPr>
        <w:t xml:space="preserve"> including Rebecca</w:t>
      </w:r>
      <w:r w:rsidR="00857C93" w:rsidRPr="00C96948">
        <w:rPr>
          <w:rFonts w:cstheme="minorHAnsi"/>
          <w:sz w:val="24"/>
          <w:szCs w:val="24"/>
        </w:rPr>
        <w:t>,</w:t>
      </w:r>
      <w:r w:rsidR="00D937C4" w:rsidRPr="00C96948">
        <w:rPr>
          <w:rFonts w:cstheme="minorHAnsi"/>
          <w:sz w:val="24"/>
          <w:szCs w:val="24"/>
        </w:rPr>
        <w:t xml:space="preserve"> </w:t>
      </w:r>
      <w:proofErr w:type="gramStart"/>
      <w:r w:rsidR="00D937C4" w:rsidRPr="00C96948">
        <w:rPr>
          <w:rFonts w:cstheme="minorHAnsi"/>
          <w:sz w:val="24"/>
          <w:szCs w:val="24"/>
        </w:rPr>
        <w:t>Julian</w:t>
      </w:r>
      <w:proofErr w:type="gramEnd"/>
      <w:r w:rsidR="00857C93" w:rsidRPr="00C96948">
        <w:rPr>
          <w:rFonts w:cstheme="minorHAnsi"/>
          <w:sz w:val="24"/>
          <w:szCs w:val="24"/>
        </w:rPr>
        <w:t xml:space="preserve"> </w:t>
      </w:r>
      <w:r w:rsidR="00B923C3" w:rsidRPr="00C96948">
        <w:rPr>
          <w:rFonts w:cstheme="minorHAnsi"/>
          <w:sz w:val="24"/>
          <w:szCs w:val="24"/>
        </w:rPr>
        <w:t>and Grace.</w:t>
      </w:r>
    </w:p>
    <w:p w14:paraId="069D28E6" w14:textId="78EC5621" w:rsidR="00A32199" w:rsidRPr="00C96948" w:rsidRDefault="003C3ACA" w:rsidP="00B923C3">
      <w:pPr>
        <w:pStyle w:val="ListParagraph"/>
        <w:numPr>
          <w:ilvl w:val="0"/>
          <w:numId w:val="1"/>
        </w:numPr>
        <w:spacing w:after="0"/>
        <w:jc w:val="both"/>
        <w:rPr>
          <w:rFonts w:cstheme="minorHAnsi"/>
          <w:sz w:val="24"/>
          <w:szCs w:val="24"/>
        </w:rPr>
      </w:pPr>
      <w:r w:rsidRPr="00C96948">
        <w:rPr>
          <w:rFonts w:cstheme="minorHAnsi"/>
          <w:sz w:val="24"/>
          <w:szCs w:val="24"/>
        </w:rPr>
        <w:t xml:space="preserve">The bereaved, </w:t>
      </w:r>
      <w:r w:rsidR="00857C93" w:rsidRPr="00C96948">
        <w:rPr>
          <w:rFonts w:cstheme="minorHAnsi"/>
          <w:sz w:val="24"/>
          <w:szCs w:val="24"/>
        </w:rPr>
        <w:t>including</w:t>
      </w:r>
      <w:r w:rsidR="00B923C3" w:rsidRPr="00C96948">
        <w:rPr>
          <w:rFonts w:cstheme="minorHAnsi"/>
          <w:sz w:val="24"/>
          <w:szCs w:val="24"/>
        </w:rPr>
        <w:t xml:space="preserve"> Elaine Butcher and family.</w:t>
      </w:r>
    </w:p>
    <w:p w14:paraId="3898A407" w14:textId="52A781CF" w:rsidR="003C3ACA" w:rsidRPr="00C96948" w:rsidRDefault="003C3ACA" w:rsidP="003C3ACA">
      <w:pPr>
        <w:pStyle w:val="ListParagraph"/>
        <w:numPr>
          <w:ilvl w:val="0"/>
          <w:numId w:val="1"/>
        </w:numPr>
        <w:spacing w:after="0"/>
        <w:jc w:val="both"/>
        <w:rPr>
          <w:rFonts w:cstheme="minorHAnsi"/>
          <w:sz w:val="24"/>
          <w:szCs w:val="24"/>
        </w:rPr>
      </w:pPr>
      <w:r w:rsidRPr="00C96948">
        <w:rPr>
          <w:rFonts w:cstheme="minorHAnsi"/>
          <w:sz w:val="24"/>
          <w:szCs w:val="24"/>
        </w:rPr>
        <w:t>NHS workers, care workers and other key workers.</w:t>
      </w:r>
    </w:p>
    <w:p w14:paraId="7F2BB9F0" w14:textId="3C1AD902" w:rsidR="003C3ACA" w:rsidRDefault="00CA76FA" w:rsidP="003C3ACA">
      <w:pPr>
        <w:pStyle w:val="ListParagraph"/>
        <w:numPr>
          <w:ilvl w:val="0"/>
          <w:numId w:val="1"/>
        </w:numPr>
        <w:spacing w:after="0"/>
        <w:jc w:val="both"/>
        <w:rPr>
          <w:rFonts w:cstheme="minorHAnsi"/>
          <w:sz w:val="24"/>
          <w:szCs w:val="24"/>
        </w:rPr>
      </w:pPr>
      <w:r w:rsidRPr="00C96948">
        <w:rPr>
          <w:rFonts w:cstheme="minorHAnsi"/>
          <w:sz w:val="24"/>
          <w:szCs w:val="24"/>
        </w:rPr>
        <w:t>People who are</w:t>
      </w:r>
      <w:r w:rsidR="003C3ACA" w:rsidRPr="00C96948">
        <w:rPr>
          <w:rFonts w:cstheme="minorHAnsi"/>
          <w:sz w:val="24"/>
          <w:szCs w:val="24"/>
        </w:rPr>
        <w:t xml:space="preserve"> lonely</w:t>
      </w:r>
      <w:r w:rsidRPr="00C96948">
        <w:rPr>
          <w:rFonts w:cstheme="minorHAnsi"/>
          <w:sz w:val="24"/>
          <w:szCs w:val="24"/>
        </w:rPr>
        <w:t xml:space="preserve">, </w:t>
      </w:r>
      <w:r w:rsidR="003C3ACA" w:rsidRPr="00C96948">
        <w:rPr>
          <w:rFonts w:cstheme="minorHAnsi"/>
          <w:sz w:val="24"/>
          <w:szCs w:val="24"/>
        </w:rPr>
        <w:t xml:space="preserve">frightened </w:t>
      </w:r>
      <w:r w:rsidRPr="00C96948">
        <w:rPr>
          <w:rFonts w:cstheme="minorHAnsi"/>
          <w:sz w:val="24"/>
          <w:szCs w:val="24"/>
        </w:rPr>
        <w:t xml:space="preserve">or at risk </w:t>
      </w:r>
      <w:r w:rsidR="003C3ACA" w:rsidRPr="00C96948">
        <w:rPr>
          <w:rFonts w:cstheme="minorHAnsi"/>
          <w:sz w:val="24"/>
          <w:szCs w:val="24"/>
        </w:rPr>
        <w:t>due to the current isolation measures.</w:t>
      </w:r>
    </w:p>
    <w:p w14:paraId="6D03EDED" w14:textId="0EE986CE" w:rsidR="00D7375B" w:rsidRPr="00C96948" w:rsidRDefault="00D7375B" w:rsidP="003C3ACA">
      <w:pPr>
        <w:pStyle w:val="ListParagraph"/>
        <w:numPr>
          <w:ilvl w:val="0"/>
          <w:numId w:val="1"/>
        </w:numPr>
        <w:spacing w:after="0"/>
        <w:jc w:val="both"/>
        <w:rPr>
          <w:rFonts w:cstheme="minorHAnsi"/>
          <w:sz w:val="24"/>
          <w:szCs w:val="24"/>
        </w:rPr>
      </w:pPr>
      <w:r>
        <w:rPr>
          <w:rFonts w:cstheme="minorHAnsi"/>
          <w:sz w:val="24"/>
          <w:szCs w:val="24"/>
        </w:rPr>
        <w:t>People who are fearful or feeling vulnerable or uncertain as we begin to come out of lockdown.</w:t>
      </w:r>
    </w:p>
    <w:p w14:paraId="4E8B8E1E" w14:textId="1DB13883" w:rsidR="00D937C4" w:rsidRPr="00C96948" w:rsidRDefault="003C3ACA" w:rsidP="00D937C4">
      <w:pPr>
        <w:pStyle w:val="ListParagraph"/>
        <w:numPr>
          <w:ilvl w:val="0"/>
          <w:numId w:val="1"/>
        </w:numPr>
        <w:spacing w:after="0"/>
        <w:jc w:val="both"/>
        <w:rPr>
          <w:rFonts w:cstheme="minorHAnsi"/>
          <w:sz w:val="24"/>
          <w:szCs w:val="24"/>
        </w:rPr>
      </w:pPr>
      <w:r w:rsidRPr="00C96948">
        <w:rPr>
          <w:rFonts w:cstheme="minorHAnsi"/>
          <w:sz w:val="24"/>
          <w:szCs w:val="24"/>
        </w:rPr>
        <w:t>Those working towards a vaccine for Covid-19</w:t>
      </w:r>
      <w:r w:rsidR="00D937C4" w:rsidRPr="00C96948">
        <w:rPr>
          <w:rFonts w:cstheme="minorHAnsi"/>
          <w:sz w:val="24"/>
          <w:szCs w:val="24"/>
        </w:rPr>
        <w:t>.</w:t>
      </w:r>
    </w:p>
    <w:p w14:paraId="6F1B4264" w14:textId="68EE5F9F" w:rsidR="003C3ACA" w:rsidRPr="00C96948" w:rsidRDefault="00CA76FA" w:rsidP="003C3ACA">
      <w:pPr>
        <w:pStyle w:val="ListParagraph"/>
        <w:numPr>
          <w:ilvl w:val="0"/>
          <w:numId w:val="1"/>
        </w:numPr>
        <w:spacing w:after="0"/>
        <w:jc w:val="both"/>
        <w:rPr>
          <w:rFonts w:cstheme="minorHAnsi"/>
          <w:sz w:val="24"/>
          <w:szCs w:val="24"/>
        </w:rPr>
      </w:pPr>
      <w:r w:rsidRPr="00C96948">
        <w:rPr>
          <w:rFonts w:cstheme="minorHAnsi"/>
          <w:sz w:val="24"/>
          <w:szCs w:val="24"/>
        </w:rPr>
        <w:t>Leaders of the nations of the world, for wisdom in their decision making.</w:t>
      </w:r>
    </w:p>
    <w:p w14:paraId="1BD7516C" w14:textId="51070765" w:rsidR="00CA76FA" w:rsidRPr="00C96948" w:rsidRDefault="00CA76FA" w:rsidP="003C3ACA">
      <w:pPr>
        <w:pStyle w:val="ListParagraph"/>
        <w:numPr>
          <w:ilvl w:val="0"/>
          <w:numId w:val="1"/>
        </w:numPr>
        <w:spacing w:after="0"/>
        <w:jc w:val="both"/>
        <w:rPr>
          <w:rFonts w:cstheme="minorHAnsi"/>
          <w:sz w:val="24"/>
          <w:szCs w:val="24"/>
        </w:rPr>
      </w:pPr>
      <w:r w:rsidRPr="00C96948">
        <w:rPr>
          <w:rFonts w:cstheme="minorHAnsi"/>
          <w:sz w:val="24"/>
          <w:szCs w:val="24"/>
        </w:rPr>
        <w:t>Leaders of the national Church, including Archbishop</w:t>
      </w:r>
      <w:r w:rsidR="00D7375B">
        <w:rPr>
          <w:rFonts w:cstheme="minorHAnsi"/>
          <w:sz w:val="24"/>
          <w:szCs w:val="24"/>
        </w:rPr>
        <w:t xml:space="preserve"> Justin</w:t>
      </w:r>
      <w:r w:rsidRPr="00C96948">
        <w:rPr>
          <w:rFonts w:cstheme="minorHAnsi"/>
          <w:sz w:val="24"/>
          <w:szCs w:val="24"/>
        </w:rPr>
        <w:t xml:space="preserve">, Bishop </w:t>
      </w:r>
      <w:proofErr w:type="gramStart"/>
      <w:r w:rsidRPr="00C96948">
        <w:rPr>
          <w:rFonts w:cstheme="minorHAnsi"/>
          <w:sz w:val="24"/>
          <w:szCs w:val="24"/>
        </w:rPr>
        <w:t>Alan</w:t>
      </w:r>
      <w:proofErr w:type="gramEnd"/>
      <w:r w:rsidRPr="00C96948">
        <w:rPr>
          <w:rFonts w:cstheme="minorHAnsi"/>
          <w:sz w:val="24"/>
          <w:szCs w:val="24"/>
        </w:rPr>
        <w:t xml:space="preserve"> and Bishop Michael.</w:t>
      </w:r>
    </w:p>
    <w:p w14:paraId="215C1EFB" w14:textId="13A22AAE" w:rsidR="00CA76FA" w:rsidRPr="00C96948" w:rsidRDefault="00CA76FA" w:rsidP="003C3ACA">
      <w:pPr>
        <w:pStyle w:val="ListParagraph"/>
        <w:numPr>
          <w:ilvl w:val="0"/>
          <w:numId w:val="1"/>
        </w:numPr>
        <w:spacing w:after="0"/>
        <w:jc w:val="both"/>
        <w:rPr>
          <w:rFonts w:cstheme="minorHAnsi"/>
          <w:sz w:val="24"/>
          <w:szCs w:val="24"/>
        </w:rPr>
      </w:pPr>
      <w:r w:rsidRPr="00C96948">
        <w:rPr>
          <w:rFonts w:cstheme="minorHAnsi"/>
          <w:sz w:val="24"/>
          <w:szCs w:val="24"/>
        </w:rPr>
        <w:t>Rebecca and all those in leadership at Sunnyside and Bourne End.</w:t>
      </w:r>
    </w:p>
    <w:sectPr w:rsidR="00CA76FA" w:rsidRPr="00C969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BB7D5" w14:textId="77777777" w:rsidR="00946BB3" w:rsidRDefault="00946BB3" w:rsidP="00946BB3">
      <w:pPr>
        <w:spacing w:after="0" w:line="240" w:lineRule="auto"/>
      </w:pPr>
      <w:r>
        <w:separator/>
      </w:r>
    </w:p>
  </w:endnote>
  <w:endnote w:type="continuationSeparator" w:id="0">
    <w:p w14:paraId="6BB50E72" w14:textId="77777777" w:rsidR="00946BB3" w:rsidRDefault="00946BB3" w:rsidP="00946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833D5" w14:textId="77777777" w:rsidR="00946BB3" w:rsidRDefault="00946BB3" w:rsidP="00946BB3">
      <w:pPr>
        <w:spacing w:after="0" w:line="240" w:lineRule="auto"/>
      </w:pPr>
      <w:r>
        <w:separator/>
      </w:r>
    </w:p>
  </w:footnote>
  <w:footnote w:type="continuationSeparator" w:id="0">
    <w:p w14:paraId="33958CD7" w14:textId="77777777" w:rsidR="00946BB3" w:rsidRDefault="00946BB3" w:rsidP="00946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93109"/>
    <w:multiLevelType w:val="hybridMultilevel"/>
    <w:tmpl w:val="F63C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6930414"/>
    <w:multiLevelType w:val="hybridMultilevel"/>
    <w:tmpl w:val="03B4916C"/>
    <w:lvl w:ilvl="0" w:tplc="A6DE2BA6">
      <w:start w:val="1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51CA09B9"/>
    <w:multiLevelType w:val="hybridMultilevel"/>
    <w:tmpl w:val="6DFE4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760"/>
    <w:rsid w:val="00001460"/>
    <w:rsid w:val="00033CEA"/>
    <w:rsid w:val="00050AB6"/>
    <w:rsid w:val="0007428D"/>
    <w:rsid w:val="000A627B"/>
    <w:rsid w:val="000B7EDA"/>
    <w:rsid w:val="000C296E"/>
    <w:rsid w:val="000E4214"/>
    <w:rsid w:val="00112599"/>
    <w:rsid w:val="00135849"/>
    <w:rsid w:val="00156B14"/>
    <w:rsid w:val="0018435E"/>
    <w:rsid w:val="001D3D9D"/>
    <w:rsid w:val="001E02BB"/>
    <w:rsid w:val="001E597C"/>
    <w:rsid w:val="002316B1"/>
    <w:rsid w:val="002940D1"/>
    <w:rsid w:val="002A49CA"/>
    <w:rsid w:val="002D7901"/>
    <w:rsid w:val="002F63B3"/>
    <w:rsid w:val="00321B89"/>
    <w:rsid w:val="00325A66"/>
    <w:rsid w:val="0033094E"/>
    <w:rsid w:val="0035108F"/>
    <w:rsid w:val="00394A5E"/>
    <w:rsid w:val="003C10CD"/>
    <w:rsid w:val="003C3ACA"/>
    <w:rsid w:val="003D1988"/>
    <w:rsid w:val="00403A02"/>
    <w:rsid w:val="0043248C"/>
    <w:rsid w:val="004441DB"/>
    <w:rsid w:val="004773BB"/>
    <w:rsid w:val="004A69DF"/>
    <w:rsid w:val="004D4A72"/>
    <w:rsid w:val="004E74C6"/>
    <w:rsid w:val="00511F82"/>
    <w:rsid w:val="00534755"/>
    <w:rsid w:val="00543F1C"/>
    <w:rsid w:val="00551702"/>
    <w:rsid w:val="0055736E"/>
    <w:rsid w:val="0058560A"/>
    <w:rsid w:val="00586C9F"/>
    <w:rsid w:val="005874F8"/>
    <w:rsid w:val="00591EE8"/>
    <w:rsid w:val="0059274D"/>
    <w:rsid w:val="00593E3F"/>
    <w:rsid w:val="00595291"/>
    <w:rsid w:val="005C5FB7"/>
    <w:rsid w:val="005C64AF"/>
    <w:rsid w:val="005F09E4"/>
    <w:rsid w:val="005F149A"/>
    <w:rsid w:val="005F6923"/>
    <w:rsid w:val="00601054"/>
    <w:rsid w:val="0061582B"/>
    <w:rsid w:val="00650E8D"/>
    <w:rsid w:val="006519AF"/>
    <w:rsid w:val="00664DCF"/>
    <w:rsid w:val="00665504"/>
    <w:rsid w:val="00672AAF"/>
    <w:rsid w:val="00674B01"/>
    <w:rsid w:val="006847DE"/>
    <w:rsid w:val="00695009"/>
    <w:rsid w:val="006A24F6"/>
    <w:rsid w:val="006A3098"/>
    <w:rsid w:val="006B3760"/>
    <w:rsid w:val="006B7DF4"/>
    <w:rsid w:val="00720ADE"/>
    <w:rsid w:val="00734E9A"/>
    <w:rsid w:val="00751C91"/>
    <w:rsid w:val="00776F31"/>
    <w:rsid w:val="00785BB4"/>
    <w:rsid w:val="007A6354"/>
    <w:rsid w:val="007B3401"/>
    <w:rsid w:val="007E154A"/>
    <w:rsid w:val="00803D8A"/>
    <w:rsid w:val="00806C3F"/>
    <w:rsid w:val="00815D02"/>
    <w:rsid w:val="00824DE2"/>
    <w:rsid w:val="00831CA4"/>
    <w:rsid w:val="008437B2"/>
    <w:rsid w:val="008560E9"/>
    <w:rsid w:val="00857C93"/>
    <w:rsid w:val="00873BD8"/>
    <w:rsid w:val="008A1F55"/>
    <w:rsid w:val="008B2279"/>
    <w:rsid w:val="008B4E63"/>
    <w:rsid w:val="008B5260"/>
    <w:rsid w:val="008B77F3"/>
    <w:rsid w:val="008C67E8"/>
    <w:rsid w:val="008D0AC3"/>
    <w:rsid w:val="008E305A"/>
    <w:rsid w:val="00910FA6"/>
    <w:rsid w:val="00915FE2"/>
    <w:rsid w:val="00924070"/>
    <w:rsid w:val="00946BB3"/>
    <w:rsid w:val="00955D7A"/>
    <w:rsid w:val="00957CC2"/>
    <w:rsid w:val="009704DF"/>
    <w:rsid w:val="009E0E32"/>
    <w:rsid w:val="009F1289"/>
    <w:rsid w:val="00A32199"/>
    <w:rsid w:val="00A3426B"/>
    <w:rsid w:val="00A47CCF"/>
    <w:rsid w:val="00A57068"/>
    <w:rsid w:val="00A83E8C"/>
    <w:rsid w:val="00A94B7A"/>
    <w:rsid w:val="00AC19E8"/>
    <w:rsid w:val="00AD0751"/>
    <w:rsid w:val="00AE39F6"/>
    <w:rsid w:val="00AF1A95"/>
    <w:rsid w:val="00B007CC"/>
    <w:rsid w:val="00B154F3"/>
    <w:rsid w:val="00B236B8"/>
    <w:rsid w:val="00B3405E"/>
    <w:rsid w:val="00B37140"/>
    <w:rsid w:val="00B44CF9"/>
    <w:rsid w:val="00B5651F"/>
    <w:rsid w:val="00B67418"/>
    <w:rsid w:val="00B910AE"/>
    <w:rsid w:val="00B923C3"/>
    <w:rsid w:val="00BB12B6"/>
    <w:rsid w:val="00BB55C3"/>
    <w:rsid w:val="00BC5FF1"/>
    <w:rsid w:val="00BD4B81"/>
    <w:rsid w:val="00BF3511"/>
    <w:rsid w:val="00C17F67"/>
    <w:rsid w:val="00C8021E"/>
    <w:rsid w:val="00C82A8D"/>
    <w:rsid w:val="00C96948"/>
    <w:rsid w:val="00C975C5"/>
    <w:rsid w:val="00CA76FA"/>
    <w:rsid w:val="00CC068F"/>
    <w:rsid w:val="00CD0B84"/>
    <w:rsid w:val="00D107F9"/>
    <w:rsid w:val="00D14BC5"/>
    <w:rsid w:val="00D2035A"/>
    <w:rsid w:val="00D7375B"/>
    <w:rsid w:val="00D937C4"/>
    <w:rsid w:val="00DA3E8A"/>
    <w:rsid w:val="00DC0A96"/>
    <w:rsid w:val="00DC357E"/>
    <w:rsid w:val="00DD2B78"/>
    <w:rsid w:val="00DF3BAC"/>
    <w:rsid w:val="00DF62D8"/>
    <w:rsid w:val="00E13D60"/>
    <w:rsid w:val="00E178B3"/>
    <w:rsid w:val="00E23D74"/>
    <w:rsid w:val="00E37043"/>
    <w:rsid w:val="00E428DA"/>
    <w:rsid w:val="00E530CE"/>
    <w:rsid w:val="00E63A3C"/>
    <w:rsid w:val="00E83C05"/>
    <w:rsid w:val="00E83C34"/>
    <w:rsid w:val="00E84AC0"/>
    <w:rsid w:val="00EA5539"/>
    <w:rsid w:val="00EB7B70"/>
    <w:rsid w:val="00EC3446"/>
    <w:rsid w:val="00EC6841"/>
    <w:rsid w:val="00ED6FB5"/>
    <w:rsid w:val="00F11B84"/>
    <w:rsid w:val="00F14FAB"/>
    <w:rsid w:val="00F2018D"/>
    <w:rsid w:val="00F2785F"/>
    <w:rsid w:val="00F31746"/>
    <w:rsid w:val="00F31DBC"/>
    <w:rsid w:val="00F40222"/>
    <w:rsid w:val="00F57523"/>
    <w:rsid w:val="00F7128F"/>
    <w:rsid w:val="00F83598"/>
    <w:rsid w:val="00FA5579"/>
    <w:rsid w:val="00FB2D0B"/>
    <w:rsid w:val="00FD5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2901"/>
  <w15:chartTrackingRefBased/>
  <w15:docId w15:val="{23907BF6-E7A9-437C-B159-90C69D9D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ACA"/>
    <w:pPr>
      <w:ind w:left="720"/>
      <w:contextualSpacing/>
    </w:pPr>
  </w:style>
  <w:style w:type="paragraph" w:styleId="NormalWeb">
    <w:name w:val="Normal (Web)"/>
    <w:basedOn w:val="Normal"/>
    <w:uiPriority w:val="99"/>
    <w:semiHidden/>
    <w:unhideWhenUsed/>
    <w:rsid w:val="00C17F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946B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BB3"/>
    <w:rPr>
      <w:sz w:val="20"/>
      <w:szCs w:val="20"/>
    </w:rPr>
  </w:style>
  <w:style w:type="character" w:styleId="FootnoteReference">
    <w:name w:val="footnote reference"/>
    <w:basedOn w:val="DefaultParagraphFont"/>
    <w:uiPriority w:val="99"/>
    <w:semiHidden/>
    <w:unhideWhenUsed/>
    <w:rsid w:val="00946BB3"/>
    <w:rPr>
      <w:vertAlign w:val="superscript"/>
    </w:rPr>
  </w:style>
  <w:style w:type="character" w:customStyle="1" w:styleId="text">
    <w:name w:val="text"/>
    <w:basedOn w:val="DefaultParagraphFont"/>
    <w:rsid w:val="00FD5267"/>
  </w:style>
  <w:style w:type="character" w:customStyle="1" w:styleId="small-caps">
    <w:name w:val="small-caps"/>
    <w:basedOn w:val="DefaultParagraphFont"/>
    <w:rsid w:val="00FD5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95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Kemp</dc:creator>
  <cp:keywords/>
  <dc:description/>
  <cp:lastModifiedBy>Hilary Kemp</cp:lastModifiedBy>
  <cp:revision>4</cp:revision>
  <dcterms:created xsi:type="dcterms:W3CDTF">2020-07-06T10:15:00Z</dcterms:created>
  <dcterms:modified xsi:type="dcterms:W3CDTF">2020-07-07T18:16:00Z</dcterms:modified>
</cp:coreProperties>
</file>