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left" w:pos="1695"/>
          <w:tab w:val="clear" w:pos="9026"/>
        </w:tabs>
        <w:rPr>
          <w:b w:val="1"/>
          <w:bCs w:val="1"/>
          <w:sz w:val="28"/>
          <w:szCs w:val="28"/>
          <w:u w:val="single"/>
        </w:rPr>
      </w:pP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Sunnyside Church</w:t>
      </w: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Wednesday morning at 9.30 on 9 December 2020.</w:t>
      </w: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Readings</w:t>
      </w:r>
    </w:p>
    <w:p>
      <w:pPr>
        <w:pStyle w:val="Header"/>
        <w:tabs>
          <w:tab w:val="left" w:pos="1695"/>
          <w:tab w:val="clear" w:pos="9026"/>
        </w:tabs>
        <w:rPr>
          <w:b w:val="1"/>
          <w:bCs w:val="1"/>
          <w:sz w:val="28"/>
          <w:szCs w:val="28"/>
        </w:rPr>
      </w:pPr>
    </w:p>
    <w:p>
      <w:pPr>
        <w:pStyle w:val="Header"/>
        <w:tabs>
          <w:tab w:val="left" w:pos="1695"/>
          <w:tab w:val="clear" w:pos="9026"/>
        </w:tabs>
        <w:rPr>
          <w:lang w:val="en-US"/>
        </w:rPr>
      </w:pPr>
      <w:r>
        <w:rPr>
          <w:b w:val="1"/>
          <w:bCs w:val="1"/>
          <w:i w:val="1"/>
          <w:iCs w:val="1"/>
          <w:sz w:val="28"/>
          <w:szCs w:val="28"/>
          <w:rtl w:val="0"/>
          <w:lang w:val="en-US"/>
        </w:rPr>
        <w:t>Psalm 62</w:t>
      </w:r>
    </w:p>
    <w:p>
      <w:pPr>
        <w:pStyle w:val="Header"/>
        <w:tabs>
          <w:tab w:val="left" w:pos="1695"/>
          <w:tab w:val="clear" w:pos="9026"/>
        </w:tabs>
        <w:rPr>
          <w:b w:val="1"/>
          <w:bCs w:val="1"/>
          <w:i w:val="1"/>
          <w:iCs w:val="1"/>
          <w:sz w:val="28"/>
          <w:szCs w:val="28"/>
          <w:lang w:val="en-US"/>
        </w:rPr>
      </w:pPr>
      <w:r>
        <w:rPr>
          <w:b w:val="1"/>
          <w:bCs w:val="1"/>
          <w:i w:val="1"/>
          <w:iCs w:val="1"/>
          <w:sz w:val="28"/>
          <w:szCs w:val="28"/>
          <w:rtl w:val="0"/>
          <w:lang w:val="en-US"/>
        </w:rPr>
        <w:t>Isaiah 9:6</w:t>
      </w:r>
    </w:p>
    <w:p>
      <w:pPr>
        <w:pStyle w:val="Header"/>
        <w:tabs>
          <w:tab w:val="left" w:pos="1695"/>
          <w:tab w:val="clear" w:pos="9026"/>
        </w:tabs>
        <w:rPr>
          <w:b w:val="1"/>
          <w:bCs w:val="1"/>
          <w:i w:val="1"/>
          <w:iCs w:val="1"/>
          <w:sz w:val="28"/>
          <w:szCs w:val="28"/>
          <w:lang w:val="en-US"/>
        </w:rPr>
      </w:pPr>
      <w:r>
        <w:rPr>
          <w:b w:val="1"/>
          <w:bCs w:val="1"/>
          <w:i w:val="1"/>
          <w:iCs w:val="1"/>
          <w:sz w:val="28"/>
          <w:szCs w:val="28"/>
          <w:rtl w:val="0"/>
          <w:lang w:val="en-US"/>
        </w:rPr>
        <w:t>Isaiah 6:1-8 and 11:1-5</w:t>
      </w:r>
    </w:p>
    <w:p>
      <w:pPr>
        <w:pStyle w:val="Header"/>
        <w:tabs>
          <w:tab w:val="left" w:pos="1695"/>
          <w:tab w:val="clear" w:pos="9026"/>
        </w:tabs>
        <w:rPr>
          <w:b w:val="1"/>
          <w:bCs w:val="1"/>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Some reflections on these passages.</w:t>
      </w:r>
    </w:p>
    <w:p>
      <w:pPr>
        <w:pStyle w:val="Header"/>
        <w:tabs>
          <w:tab w:val="left" w:pos="1695"/>
          <w:tab w:val="clear" w:pos="9026"/>
        </w:tabs>
        <w:rPr>
          <w:i w:val="1"/>
          <w:iCs w:val="1"/>
          <w:sz w:val="28"/>
          <w:szCs w:val="28"/>
          <w:lang w:val="en-US"/>
        </w:rPr>
      </w:pPr>
    </w:p>
    <w:p>
      <w:pPr>
        <w:pStyle w:val="Header"/>
        <w:tabs>
          <w:tab w:val="left" w:pos="1695"/>
          <w:tab w:val="left" w:pos="5580"/>
          <w:tab w:val="clear" w:pos="4513"/>
          <w:tab w:val="clear" w:pos="9026"/>
        </w:tabs>
        <w:rPr>
          <w:b w:val="1"/>
          <w:bCs w:val="1"/>
          <w:i w:val="1"/>
          <w:iCs w:val="1"/>
          <w:sz w:val="28"/>
          <w:szCs w:val="28"/>
          <w:lang w:val="en-US"/>
        </w:rPr>
      </w:pPr>
      <w:r>
        <w:rPr>
          <w:b w:val="1"/>
          <w:bCs w:val="1"/>
          <w:i w:val="1"/>
          <w:iCs w:val="1"/>
          <w:sz w:val="28"/>
          <w:szCs w:val="28"/>
          <w:rtl w:val="0"/>
          <w:lang w:val="en-US"/>
        </w:rPr>
        <w:t>“</w:t>
      </w:r>
      <w:r>
        <w:rPr>
          <w:b w:val="1"/>
          <w:bCs w:val="1"/>
          <w:i w:val="1"/>
          <w:iCs w:val="1"/>
          <w:sz w:val="28"/>
          <w:szCs w:val="28"/>
          <w:rtl w:val="0"/>
          <w:lang w:val="en-US"/>
        </w:rPr>
        <w:t>Mighty God</w:t>
      </w:r>
      <w:r>
        <w:rPr>
          <w:b w:val="1"/>
          <w:bCs w:val="1"/>
          <w:i w:val="1"/>
          <w:iCs w:val="1"/>
          <w:sz w:val="28"/>
          <w:szCs w:val="28"/>
          <w:rtl w:val="0"/>
          <w:lang w:val="en-US"/>
        </w:rPr>
        <w:t xml:space="preserve">” – </w:t>
      </w:r>
      <w:r>
        <w:rPr>
          <w:b w:val="1"/>
          <w:bCs w:val="1"/>
          <w:i w:val="1"/>
          <w:iCs w:val="1"/>
          <w:sz w:val="28"/>
          <w:szCs w:val="28"/>
          <w:rtl w:val="0"/>
          <w:lang w:val="en-US"/>
        </w:rPr>
        <w:t>Isaiah 9:6</w:t>
        <w:tab/>
      </w:r>
    </w:p>
    <w:p>
      <w:pPr>
        <w:pStyle w:val="Header"/>
        <w:tabs>
          <w:tab w:val="left" w:pos="1695"/>
          <w:tab w:val="clear" w:pos="9026"/>
        </w:tabs>
        <w:rPr>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*I expect that many of us have had visions and experiences of the wonder and majesty of God. For some of us this has led to a major change in our lives. The Prophet Isaiah had such an experience in the temple in Jerusalem. It is recorded in Isaiah 6, a vision of the Lord</w:t>
      </w:r>
      <w:r>
        <w:rPr>
          <w:i w:val="1"/>
          <w:iCs w:val="1"/>
          <w:sz w:val="28"/>
          <w:szCs w:val="28"/>
          <w:rtl w:val="0"/>
          <w:lang w:val="en-US"/>
        </w:rPr>
        <w:t>’</w:t>
      </w:r>
      <w:r>
        <w:rPr>
          <w:i w:val="1"/>
          <w:iCs w:val="1"/>
          <w:sz w:val="28"/>
          <w:szCs w:val="28"/>
          <w:rtl w:val="0"/>
          <w:lang w:val="en-US"/>
        </w:rPr>
        <w:t>s greatness and holiness which leads to Isaiah feeling unworthy. Isaiah in the vision sees the Lord</w:t>
      </w:r>
      <w:r>
        <w:rPr>
          <w:i w:val="1"/>
          <w:iCs w:val="1"/>
          <w:sz w:val="28"/>
          <w:szCs w:val="28"/>
          <w:rtl w:val="0"/>
          <w:lang w:val="en-US"/>
        </w:rPr>
        <w:t>’</w:t>
      </w:r>
      <w:r>
        <w:rPr>
          <w:i w:val="1"/>
          <w:iCs w:val="1"/>
          <w:sz w:val="28"/>
          <w:szCs w:val="28"/>
          <w:rtl w:val="0"/>
          <w:lang w:val="en-US"/>
        </w:rPr>
        <w:t>s forgiveness for him, and hears God</w:t>
      </w:r>
      <w:r>
        <w:rPr>
          <w:i w:val="1"/>
          <w:iCs w:val="1"/>
          <w:sz w:val="28"/>
          <w:szCs w:val="28"/>
          <w:rtl w:val="0"/>
          <w:lang w:val="en-US"/>
        </w:rPr>
        <w:t>’</w:t>
      </w:r>
      <w:r>
        <w:rPr>
          <w:i w:val="1"/>
          <w:iCs w:val="1"/>
          <w:sz w:val="28"/>
          <w:szCs w:val="28"/>
          <w:rtl w:val="0"/>
          <w:lang w:val="en-US"/>
        </w:rPr>
        <w:t xml:space="preserve">s call to go and speak to a people who did not want to hear. </w:t>
      </w:r>
    </w:p>
    <w:p>
      <w:pPr>
        <w:pStyle w:val="Header"/>
        <w:tabs>
          <w:tab w:val="left" w:pos="1695"/>
          <w:tab w:val="clear" w:pos="9026"/>
        </w:tabs>
        <w:rPr>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*Behind the words in Isaiah 9 and elsewhere in Isaiah</w:t>
      </w:r>
      <w:r>
        <w:rPr>
          <w:i w:val="1"/>
          <w:iCs w:val="1"/>
          <w:sz w:val="28"/>
          <w:szCs w:val="28"/>
          <w:rtl w:val="0"/>
          <w:lang w:val="en-US"/>
        </w:rPr>
        <w:t>’</w:t>
      </w:r>
      <w:r>
        <w:rPr>
          <w:i w:val="1"/>
          <w:iCs w:val="1"/>
          <w:sz w:val="28"/>
          <w:szCs w:val="28"/>
          <w:rtl w:val="0"/>
          <w:lang w:val="en-US"/>
        </w:rPr>
        <w:t>s prophetic ministry is  the hope that there will be a king on the throne who would rule in a godly and wise way. Even though they had good kings like Hezekiah this hope was never fulfilled.</w:t>
      </w:r>
    </w:p>
    <w:p>
      <w:pPr>
        <w:pStyle w:val="Header"/>
        <w:tabs>
          <w:tab w:val="left" w:pos="1695"/>
          <w:tab w:val="clear" w:pos="9026"/>
        </w:tabs>
        <w:rPr>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 xml:space="preserve">*We see the fulfilment of these words in the coming of Christ. He is the </w:t>
      </w:r>
      <w:r>
        <w:rPr>
          <w:i w:val="1"/>
          <w:iCs w:val="1"/>
          <w:sz w:val="28"/>
          <w:szCs w:val="28"/>
          <w:rtl w:val="0"/>
          <w:lang w:val="en-US"/>
        </w:rPr>
        <w:t>“</w:t>
      </w:r>
      <w:r>
        <w:rPr>
          <w:i w:val="1"/>
          <w:iCs w:val="1"/>
          <w:sz w:val="28"/>
          <w:szCs w:val="28"/>
          <w:rtl w:val="0"/>
          <w:lang w:val="en-US"/>
        </w:rPr>
        <w:t>Mighty God</w:t>
      </w:r>
      <w:r>
        <w:rPr>
          <w:i w:val="1"/>
          <w:iCs w:val="1"/>
          <w:sz w:val="28"/>
          <w:szCs w:val="28"/>
          <w:rtl w:val="0"/>
          <w:lang w:val="en-US"/>
        </w:rPr>
        <w:t xml:space="preserve">” </w:t>
      </w:r>
      <w:r>
        <w:rPr>
          <w:i w:val="1"/>
          <w:iCs w:val="1"/>
          <w:sz w:val="28"/>
          <w:szCs w:val="28"/>
          <w:rtl w:val="0"/>
          <w:lang w:val="en-US"/>
        </w:rPr>
        <w:t>who comes from the stump of Jesse (Is 11:1) (Jesse was David</w:t>
      </w:r>
      <w:r>
        <w:rPr>
          <w:i w:val="1"/>
          <w:iCs w:val="1"/>
          <w:sz w:val="28"/>
          <w:szCs w:val="28"/>
          <w:rtl w:val="0"/>
          <w:lang w:val="en-US"/>
        </w:rPr>
        <w:t>’</w:t>
      </w:r>
      <w:r>
        <w:rPr>
          <w:i w:val="1"/>
          <w:iCs w:val="1"/>
          <w:sz w:val="28"/>
          <w:szCs w:val="28"/>
          <w:rtl w:val="0"/>
          <w:lang w:val="en-US"/>
        </w:rPr>
        <w:t>s father), on whom the sevenfold gifts of the Spirit rest, the Spirit of wisdom, understanding, counsel, power, knowledge, fear of the Lord, delight in the fear of the Lord.</w:t>
      </w:r>
    </w:p>
    <w:p>
      <w:pPr>
        <w:pStyle w:val="Header"/>
        <w:tabs>
          <w:tab w:val="left" w:pos="1695"/>
          <w:tab w:val="clear" w:pos="9026"/>
        </w:tabs>
        <w:rPr>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*Isaiah would not have understood the full meaning of these words which God had given to him, but we can see them in a great way especially in the readings we often use in carol services at Christmastime. The climax of the readings at many carol services is the reading from John</w:t>
      </w:r>
      <w:r>
        <w:rPr>
          <w:i w:val="1"/>
          <w:iCs w:val="1"/>
          <w:sz w:val="28"/>
          <w:szCs w:val="28"/>
          <w:rtl w:val="0"/>
          <w:lang w:val="en-US"/>
        </w:rPr>
        <w:t>’</w:t>
      </w:r>
      <w:r>
        <w:rPr>
          <w:i w:val="1"/>
          <w:iCs w:val="1"/>
          <w:sz w:val="28"/>
          <w:szCs w:val="28"/>
          <w:rtl w:val="0"/>
          <w:lang w:val="en-US"/>
        </w:rPr>
        <w:t xml:space="preserve">s gospel </w:t>
      </w:r>
      <w:r>
        <w:rPr>
          <w:i w:val="1"/>
          <w:iCs w:val="1"/>
          <w:sz w:val="28"/>
          <w:szCs w:val="28"/>
          <w:rtl w:val="0"/>
          <w:lang w:val="en-US"/>
        </w:rPr>
        <w:t>“</w:t>
      </w:r>
      <w:r>
        <w:rPr>
          <w:i w:val="1"/>
          <w:iCs w:val="1"/>
          <w:sz w:val="28"/>
          <w:szCs w:val="28"/>
          <w:rtl w:val="0"/>
          <w:lang w:val="en-US"/>
        </w:rPr>
        <w:t>The Word became flesh and lived among us, and we gazed upon his glory as of the only one from the Father, full of grace and truth</w:t>
      </w:r>
      <w:r>
        <w:rPr>
          <w:i w:val="1"/>
          <w:iCs w:val="1"/>
          <w:sz w:val="28"/>
          <w:szCs w:val="28"/>
          <w:rtl w:val="0"/>
          <w:lang w:val="en-US"/>
        </w:rPr>
        <w:t xml:space="preserve">” </w:t>
      </w:r>
      <w:r>
        <w:rPr>
          <w:i w:val="1"/>
          <w:iCs w:val="1"/>
          <w:sz w:val="28"/>
          <w:szCs w:val="28"/>
          <w:rtl w:val="0"/>
          <w:lang w:val="en-US"/>
        </w:rPr>
        <w:t xml:space="preserve">(John 1:14). Christ is indeed the </w:t>
      </w:r>
      <w:r>
        <w:rPr>
          <w:i w:val="1"/>
          <w:iCs w:val="1"/>
          <w:sz w:val="28"/>
          <w:szCs w:val="28"/>
          <w:rtl w:val="0"/>
          <w:lang w:val="en-US"/>
        </w:rPr>
        <w:t>“</w:t>
      </w:r>
      <w:r>
        <w:rPr>
          <w:i w:val="1"/>
          <w:iCs w:val="1"/>
          <w:sz w:val="28"/>
          <w:szCs w:val="28"/>
          <w:rtl w:val="0"/>
          <w:lang w:val="en-US"/>
        </w:rPr>
        <w:t>Might God</w:t>
      </w:r>
      <w:r>
        <w:rPr>
          <w:i w:val="1"/>
          <w:iCs w:val="1"/>
          <w:sz w:val="28"/>
          <w:szCs w:val="28"/>
          <w:rtl w:val="0"/>
          <w:lang w:val="en-US"/>
        </w:rPr>
        <w:t xml:space="preserve">” </w:t>
      </w:r>
      <w:r>
        <w:rPr>
          <w:i w:val="1"/>
          <w:iCs w:val="1"/>
          <w:sz w:val="28"/>
          <w:szCs w:val="28"/>
          <w:rtl w:val="0"/>
          <w:lang w:val="en-US"/>
        </w:rPr>
        <w:t xml:space="preserve">who has come amongst us. </w:t>
      </w:r>
    </w:p>
    <w:p>
      <w:pPr>
        <w:pStyle w:val="Header"/>
        <w:tabs>
          <w:tab w:val="left" w:pos="1695"/>
          <w:tab w:val="clear" w:pos="9026"/>
        </w:tabs>
        <w:ind w:left="720" w:firstLine="0"/>
        <w:rPr>
          <w:i w:val="1"/>
          <w:iCs w:val="1"/>
          <w:sz w:val="28"/>
          <w:szCs w:val="28"/>
          <w:lang w:val="en-US"/>
        </w:rPr>
      </w:pPr>
      <w:r>
        <w:rPr>
          <w:i w:val="1"/>
          <w:iCs w:val="1"/>
          <w:sz w:val="28"/>
          <w:szCs w:val="28"/>
          <w:rtl w:val="0"/>
          <w:lang w:val="en-US"/>
        </w:rPr>
        <w:t xml:space="preserve">   </w:t>
      </w:r>
    </w:p>
    <w:p>
      <w:pPr>
        <w:pStyle w:val="Header"/>
        <w:tabs>
          <w:tab w:val="left" w:pos="1695"/>
          <w:tab w:val="clear" w:pos="9026"/>
        </w:tabs>
        <w:rPr>
          <w:i w:val="1"/>
          <w:iCs w:val="1"/>
          <w:sz w:val="28"/>
          <w:szCs w:val="28"/>
          <w:lang w:val="en-US"/>
        </w:rPr>
      </w:pPr>
    </w:p>
    <w:p>
      <w:pPr>
        <w:pStyle w:val="Header"/>
        <w:tabs>
          <w:tab w:val="left" w:pos="1695"/>
          <w:tab w:val="clear" w:pos="9026"/>
        </w:tabs>
        <w:rPr>
          <w:i w:val="1"/>
          <w:iCs w:val="1"/>
          <w:sz w:val="24"/>
          <w:szCs w:val="24"/>
          <w:lang w:val="en-US"/>
        </w:rPr>
      </w:pPr>
    </w:p>
    <w:p>
      <w:pPr>
        <w:pStyle w:val="Header"/>
        <w:tabs>
          <w:tab w:val="left" w:pos="1695"/>
          <w:tab w:val="clear" w:pos="9026"/>
        </w:tabs>
        <w:sectPr>
          <w:headerReference w:type="default" r:id="rId4"/>
          <w:footerReference w:type="default" r:id="rId5"/>
          <w:pgSz w:w="11900" w:h="16840" w:orient="portrait"/>
          <w:pgMar w:top="720" w:right="1440" w:bottom="720" w:left="1560" w:header="720" w:footer="720"/>
          <w:bidi w:val="0"/>
        </w:sectPr>
      </w:pPr>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Collect for Advent</w:t>
      </w:r>
    </w:p>
    <w:p>
      <w:pPr>
        <w:pStyle w:val="Header"/>
        <w:tabs>
          <w:tab w:val="left" w:pos="1695"/>
          <w:tab w:val="clear" w:pos="9026"/>
        </w:tabs>
        <w:rPr>
          <w:sz w:val="24"/>
          <w:szCs w:val="24"/>
          <w:lang w:val="en-US"/>
        </w:rPr>
      </w:pPr>
      <w:r>
        <w:rPr>
          <w:sz w:val="24"/>
          <w:szCs w:val="24"/>
          <w:rtl w:val="0"/>
          <w:lang w:val="en-US"/>
        </w:rPr>
        <w:t>Almighty God give us grace to cast away the works of darkness</w:t>
      </w:r>
    </w:p>
    <w:p>
      <w:pPr>
        <w:pStyle w:val="Header"/>
        <w:tabs>
          <w:tab w:val="left" w:pos="1695"/>
          <w:tab w:val="clear" w:pos="9026"/>
        </w:tabs>
        <w:rPr>
          <w:sz w:val="24"/>
          <w:szCs w:val="24"/>
          <w:lang w:val="en-US"/>
        </w:rPr>
      </w:pPr>
      <w:r>
        <w:rPr>
          <w:sz w:val="24"/>
          <w:szCs w:val="24"/>
          <w:rtl w:val="0"/>
          <w:lang w:val="en-US"/>
        </w:rPr>
        <w:t>and to put on the armour of light</w:t>
      </w:r>
    </w:p>
    <w:p>
      <w:pPr>
        <w:pStyle w:val="Header"/>
        <w:tabs>
          <w:tab w:val="left" w:pos="1695"/>
          <w:tab w:val="clear" w:pos="9026"/>
        </w:tabs>
        <w:rPr>
          <w:sz w:val="24"/>
          <w:szCs w:val="24"/>
          <w:lang w:val="en-US"/>
        </w:rPr>
      </w:pPr>
      <w:r>
        <w:rPr>
          <w:sz w:val="24"/>
          <w:szCs w:val="24"/>
          <w:rtl w:val="0"/>
          <w:lang w:val="en-US"/>
        </w:rPr>
        <w:t xml:space="preserve">now and in the time of this mortal life </w:t>
      </w:r>
    </w:p>
    <w:p>
      <w:pPr>
        <w:pStyle w:val="Header"/>
        <w:tabs>
          <w:tab w:val="left" w:pos="1695"/>
          <w:tab w:val="clear" w:pos="9026"/>
        </w:tabs>
        <w:rPr>
          <w:sz w:val="24"/>
          <w:szCs w:val="24"/>
          <w:lang w:val="en-US"/>
        </w:rPr>
      </w:pPr>
      <w:r>
        <w:rPr>
          <w:sz w:val="24"/>
          <w:szCs w:val="24"/>
          <w:rtl w:val="0"/>
          <w:lang w:val="en-US"/>
        </w:rPr>
        <w:t>in which your Son Jesus Christ came to us in great humility</w:t>
      </w:r>
    </w:p>
    <w:p>
      <w:pPr>
        <w:pStyle w:val="Header"/>
        <w:tabs>
          <w:tab w:val="left" w:pos="1695"/>
          <w:tab w:val="clear" w:pos="9026"/>
        </w:tabs>
        <w:rPr>
          <w:sz w:val="24"/>
          <w:szCs w:val="24"/>
          <w:lang w:val="en-US"/>
        </w:rPr>
      </w:pPr>
      <w:r>
        <w:rPr>
          <w:sz w:val="24"/>
          <w:szCs w:val="24"/>
          <w:rtl w:val="0"/>
          <w:lang w:val="en-US"/>
        </w:rPr>
        <w:t>that on the last day when he shall come again in his glorious majesty</w:t>
      </w:r>
    </w:p>
    <w:p>
      <w:pPr>
        <w:pStyle w:val="Header"/>
        <w:tabs>
          <w:tab w:val="left" w:pos="1695"/>
          <w:tab w:val="clear" w:pos="9026"/>
        </w:tabs>
        <w:rPr>
          <w:sz w:val="24"/>
          <w:szCs w:val="24"/>
          <w:lang w:val="en-US"/>
        </w:rPr>
      </w:pPr>
      <w:r>
        <w:rPr>
          <w:sz w:val="24"/>
          <w:szCs w:val="24"/>
          <w:rtl w:val="0"/>
          <w:lang w:val="en-US"/>
        </w:rPr>
        <w:t>to judge the living and the dead</w:t>
      </w:r>
    </w:p>
    <w:p>
      <w:pPr>
        <w:pStyle w:val="Header"/>
        <w:tabs>
          <w:tab w:val="left" w:pos="1695"/>
          <w:tab w:val="clear" w:pos="9026"/>
        </w:tabs>
        <w:rPr>
          <w:sz w:val="24"/>
          <w:szCs w:val="24"/>
          <w:lang w:val="en-US"/>
        </w:rPr>
      </w:pPr>
      <w:r>
        <w:rPr>
          <w:sz w:val="24"/>
          <w:szCs w:val="24"/>
          <w:rtl w:val="0"/>
          <w:lang w:val="en-US"/>
        </w:rPr>
        <w:t xml:space="preserve">we may rise to the life immortal </w:t>
      </w:r>
    </w:p>
    <w:p>
      <w:pPr>
        <w:pStyle w:val="Header"/>
        <w:tabs>
          <w:tab w:val="left" w:pos="1695"/>
          <w:tab w:val="clear" w:pos="9026"/>
        </w:tabs>
        <w:rPr>
          <w:sz w:val="24"/>
          <w:szCs w:val="24"/>
          <w:lang w:val="en-US"/>
        </w:rPr>
      </w:pPr>
      <w:r>
        <w:rPr>
          <w:sz w:val="24"/>
          <w:szCs w:val="24"/>
          <w:rtl w:val="0"/>
          <w:lang w:val="en-US"/>
        </w:rPr>
        <w:t>through him who is alive and reigns with you in the unity of the Holy Spirit One God, now and for ever. Amen</w:t>
      </w:r>
    </w:p>
    <w:p>
      <w:pPr>
        <w:pStyle w:val="Header"/>
        <w:tabs>
          <w:tab w:val="left" w:pos="1695"/>
          <w:tab w:val="clear" w:pos="9026"/>
        </w:tabs>
        <w:rPr>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 xml:space="preserve">An Advent Prayer </w:t>
      </w:r>
    </w:p>
    <w:p>
      <w:pPr>
        <w:pStyle w:val="Header"/>
        <w:tabs>
          <w:tab w:val="left" w:pos="1695"/>
          <w:tab w:val="clear" w:pos="9026"/>
        </w:tabs>
        <w:rPr>
          <w:i w:val="1"/>
          <w:iCs w:val="1"/>
          <w:sz w:val="24"/>
          <w:szCs w:val="24"/>
          <w:lang w:val="en-US"/>
        </w:rPr>
      </w:pPr>
    </w:p>
    <w:p>
      <w:pPr>
        <w:pStyle w:val="Header"/>
        <w:tabs>
          <w:tab w:val="left" w:pos="1695"/>
          <w:tab w:val="clear" w:pos="9026"/>
        </w:tabs>
        <w:rPr>
          <w:sz w:val="24"/>
          <w:szCs w:val="24"/>
          <w:lang w:val="en-US"/>
        </w:rPr>
      </w:pPr>
      <w:r>
        <w:rPr>
          <w:sz w:val="24"/>
          <w:szCs w:val="24"/>
          <w:rtl w:val="0"/>
          <w:lang w:val="en-US"/>
        </w:rPr>
        <w:t xml:space="preserve">O Lord our God </w:t>
      </w:r>
    </w:p>
    <w:p>
      <w:pPr>
        <w:pStyle w:val="Header"/>
        <w:tabs>
          <w:tab w:val="left" w:pos="1695"/>
          <w:tab w:val="clear" w:pos="9026"/>
        </w:tabs>
        <w:rPr>
          <w:sz w:val="24"/>
          <w:szCs w:val="24"/>
          <w:lang w:val="en-US"/>
        </w:rPr>
      </w:pPr>
      <w:r>
        <w:rPr>
          <w:sz w:val="24"/>
          <w:szCs w:val="24"/>
          <w:rtl w:val="0"/>
          <w:lang w:val="en-US"/>
        </w:rPr>
        <w:t>make us watchful and keep us faithful</w:t>
      </w:r>
    </w:p>
    <w:p>
      <w:pPr>
        <w:pStyle w:val="Header"/>
        <w:tabs>
          <w:tab w:val="left" w:pos="1695"/>
          <w:tab w:val="clear" w:pos="9026"/>
        </w:tabs>
        <w:rPr>
          <w:sz w:val="24"/>
          <w:szCs w:val="24"/>
          <w:lang w:val="en-US"/>
        </w:rPr>
      </w:pPr>
      <w:r>
        <w:rPr>
          <w:sz w:val="24"/>
          <w:szCs w:val="24"/>
          <w:rtl w:val="0"/>
          <w:lang w:val="en-US"/>
        </w:rPr>
        <w:t xml:space="preserve">as we await the coming </w:t>
      </w:r>
    </w:p>
    <w:p>
      <w:pPr>
        <w:pStyle w:val="Header"/>
        <w:tabs>
          <w:tab w:val="left" w:pos="1695"/>
          <w:tab w:val="clear" w:pos="9026"/>
        </w:tabs>
        <w:rPr>
          <w:sz w:val="24"/>
          <w:szCs w:val="24"/>
          <w:lang w:val="en-US"/>
        </w:rPr>
      </w:pPr>
      <w:r>
        <w:rPr>
          <w:sz w:val="24"/>
          <w:szCs w:val="24"/>
          <w:rtl w:val="0"/>
          <w:lang w:val="en-US"/>
        </w:rPr>
        <w:t>of your Son our Lord</w:t>
      </w:r>
    </w:p>
    <w:p>
      <w:pPr>
        <w:pStyle w:val="Header"/>
        <w:tabs>
          <w:tab w:val="left" w:pos="1695"/>
          <w:tab w:val="clear" w:pos="9026"/>
        </w:tabs>
        <w:rPr>
          <w:sz w:val="24"/>
          <w:szCs w:val="24"/>
          <w:lang w:val="en-US"/>
        </w:rPr>
      </w:pPr>
      <w:r>
        <w:rPr>
          <w:sz w:val="24"/>
          <w:szCs w:val="24"/>
          <w:rtl w:val="0"/>
          <w:lang w:val="en-US"/>
        </w:rPr>
        <w:t xml:space="preserve">that, when he shall appear </w:t>
      </w:r>
    </w:p>
    <w:p>
      <w:pPr>
        <w:pStyle w:val="Header"/>
        <w:tabs>
          <w:tab w:val="left" w:pos="1695"/>
          <w:tab w:val="clear" w:pos="9026"/>
        </w:tabs>
        <w:rPr>
          <w:sz w:val="24"/>
          <w:szCs w:val="24"/>
          <w:lang w:val="en-US"/>
        </w:rPr>
      </w:pPr>
      <w:r>
        <w:rPr>
          <w:sz w:val="24"/>
          <w:szCs w:val="24"/>
          <w:rtl w:val="0"/>
          <w:lang w:val="en-US"/>
        </w:rPr>
        <w:t>he may not find us sleeping in sin</w:t>
      </w:r>
    </w:p>
    <w:p>
      <w:pPr>
        <w:pStyle w:val="Header"/>
        <w:tabs>
          <w:tab w:val="left" w:pos="1695"/>
          <w:tab w:val="clear" w:pos="9026"/>
        </w:tabs>
        <w:rPr>
          <w:sz w:val="24"/>
          <w:szCs w:val="24"/>
          <w:lang w:val="en-US"/>
        </w:rPr>
      </w:pPr>
      <w:r>
        <w:rPr>
          <w:sz w:val="24"/>
          <w:szCs w:val="24"/>
          <w:rtl w:val="0"/>
          <w:lang w:val="en-US"/>
        </w:rPr>
        <w:t>but active in his servicer</w:t>
      </w:r>
    </w:p>
    <w:p>
      <w:pPr>
        <w:pStyle w:val="Header"/>
        <w:tabs>
          <w:tab w:val="left" w:pos="1695"/>
          <w:tab w:val="clear" w:pos="9026"/>
        </w:tabs>
        <w:rPr>
          <w:sz w:val="24"/>
          <w:szCs w:val="24"/>
          <w:lang w:val="en-US"/>
        </w:rPr>
      </w:pPr>
      <w:r>
        <w:rPr>
          <w:sz w:val="24"/>
          <w:szCs w:val="24"/>
          <w:rtl w:val="0"/>
          <w:lang w:val="en-US"/>
        </w:rPr>
        <w:t>and joyful in his praise</w:t>
      </w:r>
    </w:p>
    <w:p>
      <w:pPr>
        <w:pStyle w:val="Header"/>
        <w:tabs>
          <w:tab w:val="left" w:pos="1695"/>
          <w:tab w:val="clear" w:pos="9026"/>
        </w:tabs>
        <w:rPr>
          <w:sz w:val="24"/>
          <w:szCs w:val="24"/>
          <w:lang w:val="en-US"/>
        </w:rPr>
      </w:pPr>
      <w:r>
        <w:rPr>
          <w:sz w:val="24"/>
          <w:szCs w:val="24"/>
          <w:rtl w:val="0"/>
          <w:lang w:val="en-US"/>
        </w:rPr>
        <w:t xml:space="preserve">through Jesus Christ our Lord. Amen  </w:t>
      </w:r>
    </w:p>
    <w:p>
      <w:pPr>
        <w:pStyle w:val="Header"/>
        <w:tabs>
          <w:tab w:val="left" w:pos="1695"/>
          <w:tab w:val="clear" w:pos="9026"/>
        </w:tabs>
        <w:rPr>
          <w:sz w:val="24"/>
          <w:szCs w:val="24"/>
          <w:lang w:val="en-US"/>
        </w:rPr>
        <w:sectPr>
          <w:type w:val="continuous"/>
          <w:pgSz w:w="11900" w:h="16840" w:orient="portrait"/>
          <w:pgMar w:top="720" w:right="1440" w:bottom="720" w:left="1560" w:header="720" w:footer="720"/>
          <w:cols w:space="720" w:num="2" w:equalWidth="1"/>
          <w:bidi w:val="0"/>
        </w:sectPr>
      </w:pPr>
      <w:r>
        <w:rPr>
          <w:sz w:val="24"/>
          <w:szCs w:val="24"/>
          <w:lang w:val="en-US"/>
        </w:rPr>
      </w: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sectPr>
          <w:type w:val="continuous"/>
          <w:pgSz w:w="11900" w:h="16840" w:orient="portrait"/>
          <w:pgMar w:top="720" w:right="1440" w:bottom="720" w:left="1560" w:header="720" w:footer="720"/>
          <w:cols w:space="720" w:num="2" w:equalWidth="1"/>
          <w:bidi w:val="0"/>
        </w:sectPr>
      </w:pPr>
      <w:r/>
    </w:p>
    <w:p>
      <w:pPr>
        <w:pStyle w:val="Header"/>
        <w:tabs>
          <w:tab w:val="left" w:pos="1695"/>
          <w:tab w:val="clear" w:pos="9026"/>
        </w:tabs>
        <w:rPr>
          <w:b w:val="1"/>
          <w:bCs w:val="1"/>
          <w:sz w:val="28"/>
          <w:szCs w:val="28"/>
          <w:lang w:val="en-US"/>
        </w:rPr>
      </w:pPr>
      <w:r>
        <w:rPr>
          <w:b w:val="1"/>
          <w:bCs w:val="1"/>
          <w:sz w:val="28"/>
          <w:szCs w:val="28"/>
          <w:rtl w:val="0"/>
          <w:lang w:val="en-US"/>
        </w:rPr>
        <w:t>Intercessions</w:t>
      </w:r>
    </w:p>
    <w:p>
      <w:pPr>
        <w:pStyle w:val="Header"/>
        <w:tabs>
          <w:tab w:val="left" w:pos="1695"/>
          <w:tab w:val="clear" w:pos="9026"/>
        </w:tabs>
        <w:rPr>
          <w:b w:val="1"/>
          <w:bCs w:val="1"/>
          <w:sz w:val="28"/>
          <w:szCs w:val="28"/>
          <w:lang w:val="en-US"/>
        </w:rPr>
      </w:pPr>
    </w:p>
    <w:p>
      <w:pPr>
        <w:pStyle w:val="Header"/>
        <w:tabs>
          <w:tab w:val="left" w:pos="1695"/>
          <w:tab w:val="clear" w:pos="9026"/>
        </w:tabs>
        <w:rPr>
          <w:sz w:val="28"/>
          <w:szCs w:val="28"/>
          <w:lang w:val="en-US"/>
        </w:rPr>
      </w:pPr>
      <w:r>
        <w:rPr>
          <w:sz w:val="28"/>
          <w:szCs w:val="28"/>
          <w:rtl w:val="0"/>
          <w:lang w:val="en-US"/>
        </w:rPr>
        <w:t>The Church</w:t>
      </w:r>
    </w:p>
    <w:p>
      <w:pPr>
        <w:pStyle w:val="Header"/>
        <w:tabs>
          <w:tab w:val="left" w:pos="1695"/>
          <w:tab w:val="clear" w:pos="9026"/>
        </w:tabs>
        <w:rPr>
          <w:sz w:val="28"/>
          <w:szCs w:val="28"/>
          <w:lang w:val="en-US"/>
        </w:rPr>
      </w:pPr>
      <w:r>
        <w:rPr>
          <w:sz w:val="28"/>
          <w:szCs w:val="28"/>
          <w:rtl w:val="0"/>
          <w:lang w:val="en-US"/>
        </w:rPr>
        <w:t xml:space="preserve">    that we may be ready for the coming of Christ</w:t>
      </w:r>
    </w:p>
    <w:p>
      <w:pPr>
        <w:pStyle w:val="Header"/>
        <w:tabs>
          <w:tab w:val="left" w:pos="1695"/>
          <w:tab w:val="clear" w:pos="9026"/>
        </w:tabs>
        <w:rPr>
          <w:sz w:val="28"/>
          <w:szCs w:val="28"/>
          <w:lang w:val="en-US"/>
        </w:rPr>
      </w:pPr>
      <w:r>
        <w:rPr>
          <w:sz w:val="28"/>
          <w:szCs w:val="28"/>
          <w:rtl w:val="0"/>
          <w:lang w:val="en-US"/>
        </w:rPr>
        <w:t xml:space="preserve">    the leaders of the Church</w:t>
      </w:r>
    </w:p>
    <w:p>
      <w:pPr>
        <w:pStyle w:val="Header"/>
        <w:tabs>
          <w:tab w:val="left" w:pos="1695"/>
          <w:tab w:val="clear" w:pos="9026"/>
        </w:tabs>
        <w:rPr>
          <w:sz w:val="28"/>
          <w:szCs w:val="28"/>
          <w:lang w:val="en-US"/>
        </w:rPr>
      </w:pPr>
      <w:r>
        <w:rPr>
          <w:sz w:val="28"/>
          <w:szCs w:val="28"/>
          <w:rtl w:val="0"/>
          <w:lang w:val="en-US"/>
        </w:rPr>
        <w:t xml:space="preserve">    for Sunnyside and Bourne End church as cope with the effects of the virus, plan Christmas and the future. For our Vicar Rebecca, the Staff team and all in positions of leadership and responsibility. </w:t>
      </w:r>
    </w:p>
    <w:p>
      <w:pPr>
        <w:pStyle w:val="Header"/>
        <w:tabs>
          <w:tab w:val="left" w:pos="1695"/>
          <w:tab w:val="clear" w:pos="9026"/>
        </w:tabs>
        <w:rPr>
          <w:sz w:val="28"/>
          <w:szCs w:val="28"/>
          <w:lang w:val="en-US"/>
        </w:rPr>
      </w:pPr>
      <w:r>
        <w:rPr>
          <w:sz w:val="28"/>
          <w:szCs w:val="28"/>
          <w:rtl w:val="0"/>
          <w:lang w:val="en-US"/>
        </w:rPr>
        <w:t xml:space="preserve">     For the churches in places where there are difficulties of conflict, and poverty. </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 xml:space="preserve">The Government as they plan the future arrangements to combat the virus, administration of the vaccine, and the future relationship with Europe. </w:t>
      </w:r>
    </w:p>
    <w:p>
      <w:pPr>
        <w:pStyle w:val="Header"/>
        <w:tabs>
          <w:tab w:val="left" w:pos="1695"/>
          <w:tab w:val="clear" w:pos="9026"/>
        </w:tabs>
        <w:rPr>
          <w:sz w:val="28"/>
          <w:szCs w:val="28"/>
          <w:lang w:val="en-US"/>
        </w:rPr>
      </w:pPr>
      <w:r>
        <w:rPr>
          <w:sz w:val="28"/>
          <w:szCs w:val="28"/>
          <w:rtl w:val="0"/>
          <w:lang w:val="en-US"/>
        </w:rPr>
        <w:t>All in medical and caring professions with the extra load and problems because of the virus</w:t>
      </w:r>
    </w:p>
    <w:p>
      <w:pPr>
        <w:pStyle w:val="Header"/>
        <w:tabs>
          <w:tab w:val="left" w:pos="1695"/>
          <w:tab w:val="clear" w:pos="9026"/>
        </w:tabs>
        <w:rPr>
          <w:sz w:val="28"/>
          <w:szCs w:val="28"/>
          <w:lang w:val="en-US"/>
        </w:rPr>
      </w:pPr>
      <w:r>
        <w:rPr>
          <w:sz w:val="28"/>
          <w:szCs w:val="28"/>
          <w:rtl w:val="0"/>
          <w:lang w:val="en-US"/>
        </w:rPr>
        <w:t>All involved in the life of schools, colleges, and universities</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 xml:space="preserve">For all who live in the parish especially those living in Hunters Park and Brackenhill    </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For those who have been affected by the virus, especially Rebecca and Jo.</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For Dick and Sheila</w:t>
      </w:r>
      <w:r>
        <w:rPr>
          <w:sz w:val="28"/>
          <w:szCs w:val="28"/>
          <w:rtl w:val="0"/>
          <w:lang w:val="en-US"/>
        </w:rPr>
        <w:t>’</w:t>
      </w:r>
      <w:r>
        <w:rPr>
          <w:sz w:val="28"/>
          <w:szCs w:val="28"/>
          <w:rtl w:val="0"/>
          <w:lang w:val="en-US"/>
        </w:rPr>
        <w:t>s daughter Karen and the rest of her family</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Foe those whom are in need of God</w:t>
      </w:r>
      <w:r>
        <w:rPr>
          <w:sz w:val="28"/>
          <w:szCs w:val="28"/>
          <w:rtl w:val="0"/>
          <w:lang w:val="en-US"/>
        </w:rPr>
        <w:t>’</w:t>
      </w:r>
      <w:r>
        <w:rPr>
          <w:sz w:val="28"/>
          <w:szCs w:val="28"/>
          <w:rtl w:val="0"/>
          <w:lang w:val="en-US"/>
        </w:rPr>
        <w:t xml:space="preserve">s healing and who need our support, and those for whom the onset of winter brings particular difficulties. </w:t>
      </w:r>
    </w:p>
    <w:p>
      <w:pPr>
        <w:pStyle w:val="Header"/>
        <w:tabs>
          <w:tab w:val="left" w:pos="1695"/>
          <w:tab w:val="clear" w:pos="9026"/>
        </w:tabs>
        <w:rPr>
          <w:i w:val="1"/>
          <w:iCs w:val="1"/>
          <w:sz w:val="24"/>
          <w:szCs w:val="24"/>
          <w:lang w:val="en-US"/>
        </w:rPr>
      </w:pPr>
      <w:r>
        <w:rPr>
          <w:i w:val="1"/>
          <w:iCs w:val="1"/>
          <w:sz w:val="24"/>
          <w:szCs w:val="24"/>
          <w:rtl w:val="0"/>
          <w:lang w:val="en-US"/>
        </w:rPr>
        <w:t xml:space="preserve"> </w:t>
      </w:r>
    </w:p>
    <w:p>
      <w:pPr>
        <w:pStyle w:val="Header"/>
        <w:tabs>
          <w:tab w:val="left" w:pos="1695"/>
          <w:tab w:val="clear" w:pos="9026"/>
        </w:tabs>
      </w:pPr>
      <w:r>
        <w:rPr>
          <w:i w:val="1"/>
          <w:iCs w:val="1"/>
          <w:sz w:val="24"/>
          <w:szCs w:val="24"/>
          <w:rtl w:val="0"/>
          <w:lang w:val="en-US"/>
        </w:rPr>
        <w:t xml:space="preserve">                                                                                                                          John Kirkby</w:t>
      </w:r>
    </w:p>
    <w:sectPr>
      <w:type w:val="continuous"/>
      <w:pgSz w:w="11900" w:h="16840" w:orient="portrait"/>
      <w:pgMar w:top="720" w:right="1440" w:bottom="720" w:left="15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